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542" w:rsidRDefault="00CF7542" w:rsidP="00CF7542">
      <w:pPr>
        <w:jc w:val="center"/>
        <w:rPr>
          <w:rFonts w:ascii="Garamond" w:hAnsi="Garamond"/>
          <w:b/>
          <w:sz w:val="22"/>
        </w:rPr>
      </w:pPr>
      <w:r w:rsidRPr="00890729">
        <w:rPr>
          <w:rFonts w:ascii="Garamond" w:hAnsi="Garamond"/>
          <w:b/>
          <w:bCs/>
          <w:sz w:val="22"/>
        </w:rPr>
        <w:t>Università degli Studi di Firenze</w:t>
      </w:r>
      <w:r w:rsidRPr="00890729">
        <w:rPr>
          <w:rFonts w:ascii="Garamond" w:hAnsi="Garamond"/>
          <w:b/>
          <w:sz w:val="22"/>
        </w:rPr>
        <w:br/>
      </w:r>
      <w:r w:rsidRPr="00890729">
        <w:rPr>
          <w:rFonts w:ascii="Garamond" w:hAnsi="Garamond"/>
          <w:b/>
          <w:bCs/>
          <w:sz w:val="22"/>
        </w:rPr>
        <w:t xml:space="preserve">Dipartimento </w:t>
      </w:r>
      <w:r>
        <w:rPr>
          <w:rFonts w:ascii="Garamond" w:hAnsi="Garamond"/>
          <w:b/>
          <w:bCs/>
          <w:sz w:val="22"/>
        </w:rPr>
        <w:t>di Lingue, Letterature e Studi I</w:t>
      </w:r>
      <w:r w:rsidRPr="00890729">
        <w:rPr>
          <w:rFonts w:ascii="Garamond" w:hAnsi="Garamond"/>
          <w:b/>
          <w:bCs/>
          <w:sz w:val="22"/>
        </w:rPr>
        <w:t>nterculturali</w:t>
      </w:r>
      <w:r w:rsidRPr="00890729">
        <w:rPr>
          <w:rFonts w:ascii="Garamond" w:hAnsi="Garamond"/>
          <w:b/>
          <w:sz w:val="22"/>
        </w:rPr>
        <w:br/>
      </w:r>
      <w:r w:rsidRPr="00890729">
        <w:rPr>
          <w:rFonts w:ascii="Garamond" w:hAnsi="Garamond"/>
          <w:b/>
          <w:sz w:val="22"/>
        </w:rPr>
        <w:br/>
      </w:r>
    </w:p>
    <w:p w:rsidR="00CF7542" w:rsidRPr="00890729" w:rsidRDefault="00CF7542" w:rsidP="00CF7542">
      <w:pPr>
        <w:widowControl w:val="0"/>
        <w:jc w:val="center"/>
        <w:rPr>
          <w:rFonts w:ascii="Garamond" w:hAnsi="Garamond"/>
          <w:b/>
          <w:bCs/>
        </w:rPr>
      </w:pPr>
      <w:r w:rsidRPr="00890729">
        <w:rPr>
          <w:rFonts w:ascii="Garamond" w:hAnsi="Garamond"/>
          <w:b/>
        </w:rPr>
        <w:t>CONGRESO INTERNACIONAL</w:t>
      </w:r>
      <w:r w:rsidRPr="00890729">
        <w:rPr>
          <w:rFonts w:ascii="Garamond" w:hAnsi="Garamond"/>
          <w:b/>
          <w:sz w:val="28"/>
        </w:rPr>
        <w:br/>
      </w:r>
      <w:r w:rsidRPr="00890729">
        <w:rPr>
          <w:rFonts w:ascii="Garamond" w:hAnsi="Garamond"/>
          <w:b/>
          <w:bCs/>
          <w:sz w:val="36"/>
        </w:rPr>
        <w:t xml:space="preserve">El teatro español en Europa </w:t>
      </w:r>
    </w:p>
    <w:p w:rsidR="00CF7542" w:rsidRDefault="00CF7542" w:rsidP="00CF7542">
      <w:pPr>
        <w:widowControl w:val="0"/>
        <w:jc w:val="center"/>
        <w:rPr>
          <w:rFonts w:ascii="Garamond" w:hAnsi="Garamond"/>
          <w:b/>
          <w:bCs/>
          <w:sz w:val="36"/>
        </w:rPr>
      </w:pPr>
      <w:r>
        <w:rPr>
          <w:rFonts w:ascii="Garamond" w:hAnsi="Garamond"/>
          <w:b/>
          <w:bCs/>
          <w:sz w:val="36"/>
        </w:rPr>
        <w:t>(siglos XVI</w:t>
      </w:r>
      <w:r w:rsidRPr="00890729">
        <w:rPr>
          <w:rFonts w:ascii="Garamond" w:hAnsi="Garamond"/>
          <w:b/>
          <w:bCs/>
          <w:sz w:val="36"/>
        </w:rPr>
        <w:t>-XVIII)</w:t>
      </w:r>
    </w:p>
    <w:p w:rsidR="00CF7542" w:rsidRPr="00554102" w:rsidRDefault="00CF7542" w:rsidP="00CF7542">
      <w:pPr>
        <w:widowControl w:val="0"/>
        <w:jc w:val="center"/>
        <w:rPr>
          <w:rFonts w:ascii="Garamond" w:hAnsi="Garamond"/>
          <w:b/>
          <w:sz w:val="28"/>
        </w:rPr>
      </w:pPr>
    </w:p>
    <w:p w:rsidR="00CF7542" w:rsidRDefault="00CF7542" w:rsidP="00CF7542">
      <w:pPr>
        <w:jc w:val="center"/>
        <w:rPr>
          <w:rFonts w:ascii="Garamond" w:hAnsi="Garamond"/>
          <w:b/>
          <w:sz w:val="22"/>
        </w:rPr>
      </w:pPr>
      <w:r w:rsidRPr="00890729">
        <w:rPr>
          <w:rFonts w:ascii="Garamond" w:hAnsi="Garamond"/>
          <w:b/>
          <w:noProof/>
          <w:sz w:val="22"/>
          <w:lang w:eastAsia="it-IT"/>
        </w:rPr>
        <w:drawing>
          <wp:inline distT="0" distB="0" distL="0" distR="0">
            <wp:extent cx="2065170" cy="3818890"/>
            <wp:effectExtent l="25400" t="0" r="0" b="0"/>
            <wp:docPr id="26" name="Immagine 4" descr="Velazquez_Pablo_de_Valladol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azquez_Pablo_de_Valladoli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83356" cy="385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7542" w:rsidRDefault="00CF7542" w:rsidP="00CF7542">
      <w:pPr>
        <w:jc w:val="both"/>
        <w:rPr>
          <w:rFonts w:ascii="Garamond" w:hAnsi="Garamond"/>
          <w:b/>
          <w:sz w:val="22"/>
        </w:rPr>
      </w:pPr>
    </w:p>
    <w:p w:rsidR="00CF7542" w:rsidRPr="00293826" w:rsidRDefault="00CF7542" w:rsidP="00CF7542">
      <w:pPr>
        <w:jc w:val="center"/>
        <w:rPr>
          <w:rFonts w:ascii="Garamond" w:hAnsi="Garamond"/>
          <w:b/>
          <w:sz w:val="22"/>
        </w:rPr>
      </w:pPr>
      <w:r w:rsidRPr="00293826">
        <w:rPr>
          <w:rFonts w:ascii="Garamond" w:hAnsi="Garamond"/>
          <w:b/>
          <w:sz w:val="22"/>
        </w:rPr>
        <w:t xml:space="preserve">Firenze, 12-14 de septiembre de 2018 </w:t>
      </w:r>
    </w:p>
    <w:p w:rsidR="00CF7542" w:rsidRDefault="00CF7542" w:rsidP="00CF7542">
      <w:pPr>
        <w:jc w:val="center"/>
        <w:rPr>
          <w:rFonts w:ascii="Garamond" w:hAnsi="Garamond"/>
          <w:b/>
          <w:sz w:val="22"/>
        </w:rPr>
      </w:pPr>
      <w:r w:rsidRPr="00293826">
        <w:rPr>
          <w:rFonts w:ascii="Garamond" w:hAnsi="Garamond"/>
          <w:b/>
          <w:sz w:val="22"/>
        </w:rPr>
        <w:t>Via Laura, 48</w:t>
      </w:r>
    </w:p>
    <w:p w:rsidR="00CF7542" w:rsidRPr="0035763F" w:rsidRDefault="00CF7542" w:rsidP="00CF7542">
      <w:pPr>
        <w:jc w:val="both"/>
        <w:rPr>
          <w:rFonts w:ascii="Garamond" w:hAnsi="Garamond"/>
          <w:b/>
          <w:sz w:val="22"/>
        </w:rPr>
      </w:pPr>
      <w:r w:rsidRPr="0035763F">
        <w:rPr>
          <w:rFonts w:ascii="Garamond" w:hAnsi="Garamond"/>
          <w:b/>
          <w:sz w:val="22"/>
        </w:rPr>
        <w:t>Miércoles 12 de septiembre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</w:p>
    <w:p w:rsidR="00CF7542" w:rsidRPr="0035763F" w:rsidRDefault="00CF7542" w:rsidP="00CF7542">
      <w:pPr>
        <w:spacing w:after="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9.30-10.00</w:t>
      </w:r>
      <w:r w:rsidRPr="0035763F">
        <w:rPr>
          <w:rFonts w:ascii="Garamond" w:hAnsi="Garamond"/>
          <w:sz w:val="22"/>
        </w:rPr>
        <w:t xml:space="preserve"> saludos y entrega de materiales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10.00-10.45 María del Valle Ojeda Calvo, Università “Ca’ Foscari”, Venezia</w:t>
      </w:r>
    </w:p>
    <w:p w:rsidR="00CF7542" w:rsidRPr="0035763F" w:rsidRDefault="00CF7542" w:rsidP="00CF7542">
      <w:pPr>
        <w:spacing w:after="120"/>
        <w:ind w:left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i/>
          <w:sz w:val="22"/>
        </w:rPr>
        <w:t>El teatro en la Península Ibérica en los inicios de la Comedia Nueva: españoles e italianos frente a frente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10.45-11.15</w:t>
      </w:r>
      <w:r w:rsidRPr="0035763F">
        <w:rPr>
          <w:rFonts w:ascii="Garamond" w:hAnsi="Garamond"/>
          <w:sz w:val="22"/>
        </w:rPr>
        <w:t xml:space="preserve"> café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Primera s</w:t>
      </w:r>
      <w:r w:rsidRPr="00D27BC6">
        <w:rPr>
          <w:rFonts w:ascii="Garamond" w:hAnsi="Garamond"/>
          <w:i/>
          <w:sz w:val="22"/>
        </w:rPr>
        <w:t>esión</w:t>
      </w:r>
      <w:r w:rsidRPr="0035763F">
        <w:rPr>
          <w:rFonts w:ascii="Garamond" w:hAnsi="Garamond"/>
          <w:sz w:val="22"/>
        </w:rPr>
        <w:t>: coordina Piermario Vescovo</w:t>
      </w:r>
    </w:p>
    <w:p w:rsidR="00CF7542" w:rsidRPr="0035763F" w:rsidRDefault="00CF7542" w:rsidP="00CF7542">
      <w:pPr>
        <w:jc w:val="both"/>
        <w:rPr>
          <w:rFonts w:ascii="Garamond" w:hAnsi="Garamond"/>
          <w:color w:val="333333"/>
          <w:sz w:val="22"/>
          <w:shd w:val="clear" w:color="auto" w:fill="FFFFFF"/>
          <w:lang w:eastAsia="it-IT"/>
        </w:rPr>
      </w:pPr>
      <w:r w:rsidRPr="0035763F">
        <w:rPr>
          <w:rFonts w:ascii="Garamond" w:hAnsi="Garamond"/>
          <w:sz w:val="22"/>
        </w:rPr>
        <w:t xml:space="preserve">11.15-11.45 Teresa </w:t>
      </w:r>
      <w:r w:rsidRPr="0035763F">
        <w:rPr>
          <w:rFonts w:ascii="Garamond" w:hAnsi="Garamond"/>
          <w:color w:val="333333"/>
          <w:sz w:val="22"/>
          <w:shd w:val="clear" w:color="auto" w:fill="FFFFFF"/>
          <w:lang w:eastAsia="it-IT"/>
        </w:rPr>
        <w:t>Megale, Università di Firenze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color w:val="333333"/>
          <w:sz w:val="22"/>
          <w:shd w:val="clear" w:color="auto" w:fill="FFFFFF"/>
          <w:lang w:eastAsia="it-IT"/>
        </w:rPr>
      </w:pPr>
      <w:r w:rsidRPr="0035763F">
        <w:rPr>
          <w:rFonts w:ascii="Garamond" w:hAnsi="Garamond"/>
          <w:i/>
          <w:color w:val="333333"/>
          <w:sz w:val="22"/>
          <w:shd w:val="clear" w:color="auto" w:fill="FFFFFF"/>
          <w:lang w:eastAsia="it-IT"/>
        </w:rPr>
        <w:t>L’ombra di Don Juan Tenorio sulla scena napoletana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 w:cs="Times New Roman"/>
          <w:sz w:val="22"/>
        </w:rPr>
      </w:pPr>
      <w:r w:rsidRPr="0035763F">
        <w:rPr>
          <w:rFonts w:ascii="Garamond" w:hAnsi="Garamond"/>
          <w:sz w:val="22"/>
        </w:rPr>
        <w:t>11.45-12.15</w:t>
      </w:r>
      <w:r w:rsidRPr="0035763F">
        <w:rPr>
          <w:rFonts w:ascii="Garamond" w:hAnsi="Garamond" w:cs="Times New Roman"/>
          <w:sz w:val="22"/>
        </w:rPr>
        <w:t xml:space="preserve"> Francesco Cotticelli, Università degli Studi di Napoli Federico II </w:t>
      </w:r>
    </w:p>
    <w:p w:rsidR="00CF7542" w:rsidRPr="0035763F" w:rsidRDefault="00CF7542" w:rsidP="00CF7542">
      <w:pPr>
        <w:ind w:left="142"/>
        <w:jc w:val="both"/>
        <w:rPr>
          <w:rFonts w:ascii="Garamond" w:hAnsi="Garamond" w:cs="Times New Roman"/>
          <w:sz w:val="22"/>
        </w:rPr>
      </w:pPr>
      <w:r w:rsidRPr="0035763F">
        <w:rPr>
          <w:rFonts w:ascii="Garamond" w:hAnsi="Garamond" w:cs="Times New Roman"/>
          <w:sz w:val="22"/>
        </w:rPr>
        <w:t xml:space="preserve">Burladores </w:t>
      </w:r>
      <w:r w:rsidRPr="0035763F">
        <w:rPr>
          <w:rFonts w:ascii="Garamond" w:hAnsi="Garamond" w:cs="Times New Roman"/>
          <w:i/>
          <w:sz w:val="22"/>
        </w:rPr>
        <w:t>e Convitati a Napoli tra Sei e Settecento, da Perrucci ad Abri</w:t>
      </w:r>
      <w:r w:rsidRPr="0035763F">
        <w:rPr>
          <w:rFonts w:ascii="Garamond" w:hAnsi="Garamond" w:cs="Times New Roman"/>
          <w:sz w:val="22"/>
        </w:rPr>
        <w:t xml:space="preserve"> </w:t>
      </w:r>
      <w:r w:rsidRPr="0035763F">
        <w:rPr>
          <w:rFonts w:ascii="Garamond" w:hAnsi="Garamond" w:cs="Times New Roman"/>
          <w:i/>
          <w:sz w:val="22"/>
        </w:rPr>
        <w:t>(e oltre)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 w:cs="Arial"/>
          <w:bCs/>
          <w:sz w:val="22"/>
          <w:szCs w:val="27"/>
        </w:rPr>
      </w:pPr>
      <w:r w:rsidRPr="0035763F">
        <w:rPr>
          <w:rFonts w:ascii="Garamond" w:hAnsi="Garamond"/>
          <w:sz w:val="22"/>
        </w:rPr>
        <w:t xml:space="preserve">12.15-12.45 Roberta </w:t>
      </w:r>
      <w:r w:rsidRPr="0035763F">
        <w:rPr>
          <w:rFonts w:ascii="Garamond" w:hAnsi="Garamond" w:cs="Arial"/>
          <w:bCs/>
          <w:sz w:val="22"/>
          <w:szCs w:val="27"/>
        </w:rPr>
        <w:t xml:space="preserve">Alviti, Università di Cassino </w:t>
      </w:r>
    </w:p>
    <w:p w:rsidR="00CF7542" w:rsidRPr="0035763F" w:rsidRDefault="00CF7542" w:rsidP="00CF7542">
      <w:pPr>
        <w:ind w:left="142" w:firstLine="6"/>
        <w:jc w:val="both"/>
        <w:rPr>
          <w:rFonts w:ascii="Garamond" w:hAnsi="Garamond" w:cs="Arial"/>
          <w:bCs/>
          <w:sz w:val="22"/>
          <w:szCs w:val="27"/>
        </w:rPr>
      </w:pPr>
      <w:r w:rsidRPr="0035763F">
        <w:rPr>
          <w:rFonts w:ascii="Garamond" w:hAnsi="Garamond" w:cs="Arial"/>
          <w:bCs/>
          <w:i/>
          <w:sz w:val="22"/>
          <w:szCs w:val="27"/>
        </w:rPr>
        <w:t xml:space="preserve">Calderón en el </w:t>
      </w:r>
      <w:r w:rsidRPr="0035763F">
        <w:rPr>
          <w:rFonts w:ascii="Garamond" w:hAnsi="Garamond" w:cs="Arial"/>
          <w:bCs/>
          <w:iCs/>
          <w:sz w:val="22"/>
          <w:szCs w:val="27"/>
        </w:rPr>
        <w:t xml:space="preserve">Gibaldone </w:t>
      </w:r>
      <w:r w:rsidRPr="0035763F">
        <w:rPr>
          <w:rFonts w:ascii="Garamond" w:hAnsi="Garamond" w:cs="Arial"/>
          <w:bCs/>
          <w:sz w:val="22"/>
          <w:szCs w:val="27"/>
        </w:rPr>
        <w:t>de Casamarciano</w:t>
      </w:r>
      <w:r w:rsidRPr="0035763F">
        <w:rPr>
          <w:rFonts w:ascii="Garamond" w:hAnsi="Garamond" w:cs="Arial"/>
          <w:bCs/>
          <w:i/>
          <w:sz w:val="22"/>
          <w:szCs w:val="27"/>
        </w:rPr>
        <w:t xml:space="preserve"> (II): el </w:t>
      </w:r>
      <w:r w:rsidRPr="0035763F">
        <w:rPr>
          <w:rFonts w:ascii="Garamond" w:hAnsi="Garamond" w:cs="Arial"/>
          <w:bCs/>
          <w:iCs/>
          <w:sz w:val="22"/>
          <w:szCs w:val="27"/>
        </w:rPr>
        <w:t>scenario</w:t>
      </w:r>
      <w:r w:rsidRPr="0035763F">
        <w:rPr>
          <w:rFonts w:ascii="Garamond" w:hAnsi="Garamond" w:cs="Arial"/>
          <w:bCs/>
          <w:sz w:val="22"/>
          <w:szCs w:val="27"/>
        </w:rPr>
        <w:t xml:space="preserve"> </w:t>
      </w:r>
      <w:r w:rsidRPr="0035763F">
        <w:rPr>
          <w:rFonts w:ascii="Garamond" w:hAnsi="Garamond" w:cs="Arial"/>
          <w:bCs/>
          <w:iCs/>
          <w:sz w:val="22"/>
          <w:szCs w:val="27"/>
        </w:rPr>
        <w:t>Il finto astrologo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12.45-13.15</w:t>
      </w:r>
      <w:r w:rsidRPr="0035763F">
        <w:rPr>
          <w:rFonts w:ascii="Garamond" w:hAnsi="Garamond"/>
          <w:sz w:val="22"/>
        </w:rPr>
        <w:t xml:space="preserve"> debate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13.15 c</w:t>
      </w:r>
      <w:r w:rsidRPr="0035763F">
        <w:rPr>
          <w:rFonts w:ascii="Garamond" w:hAnsi="Garamond"/>
          <w:sz w:val="22"/>
        </w:rPr>
        <w:t>omida</w:t>
      </w:r>
    </w:p>
    <w:p w:rsidR="00CF7542" w:rsidRPr="0035763F" w:rsidRDefault="00CF7542" w:rsidP="00CF7542">
      <w:pPr>
        <w:widowControl w:val="0"/>
        <w:autoSpaceDE w:val="0"/>
        <w:autoSpaceDN w:val="0"/>
        <w:adjustRightInd w:val="0"/>
        <w:jc w:val="both"/>
        <w:rPr>
          <w:rFonts w:ascii="Garamond" w:hAnsi="Garamond" w:cs="Courier"/>
          <w:color w:val="262626"/>
          <w:sz w:val="22"/>
        </w:rPr>
      </w:pPr>
      <w:r w:rsidRPr="0035763F">
        <w:rPr>
          <w:rFonts w:ascii="Garamond" w:hAnsi="Garamond"/>
          <w:sz w:val="22"/>
        </w:rPr>
        <w:t xml:space="preserve">15.30-16.15 Renzo </w:t>
      </w:r>
      <w:r w:rsidRPr="0035763F">
        <w:rPr>
          <w:rFonts w:ascii="Garamond" w:hAnsi="Garamond" w:cs="Courier"/>
          <w:color w:val="262626"/>
          <w:sz w:val="22"/>
        </w:rPr>
        <w:t>Cremante, Università di Pavia</w:t>
      </w:r>
    </w:p>
    <w:p w:rsidR="00CF7542" w:rsidRPr="00954C08" w:rsidRDefault="00CF7542" w:rsidP="00CF7542">
      <w:pPr>
        <w:widowControl w:val="0"/>
        <w:autoSpaceDE w:val="0"/>
        <w:autoSpaceDN w:val="0"/>
        <w:adjustRightInd w:val="0"/>
        <w:spacing w:after="120"/>
        <w:ind w:left="142"/>
        <w:jc w:val="both"/>
        <w:rPr>
          <w:rFonts w:ascii="Garamond" w:hAnsi="Garamond" w:cs="Courier"/>
          <w:color w:val="262626"/>
          <w:sz w:val="22"/>
        </w:rPr>
      </w:pPr>
      <w:r w:rsidRPr="0035763F">
        <w:rPr>
          <w:rFonts w:ascii="Garamond" w:hAnsi="Garamond" w:cs="Courier"/>
          <w:i/>
          <w:color w:val="262626"/>
          <w:sz w:val="22"/>
        </w:rPr>
        <w:t>Una tragedia cinquecentesca italo-spagnola</w:t>
      </w:r>
      <w:r w:rsidRPr="0035763F">
        <w:rPr>
          <w:rFonts w:ascii="Garamond" w:hAnsi="Garamond" w:cs="Courier"/>
          <w:color w:val="262626"/>
          <w:sz w:val="22"/>
        </w:rPr>
        <w:t>: La Reyna Matilda</w:t>
      </w:r>
      <w:r w:rsidRPr="0035763F">
        <w:rPr>
          <w:rFonts w:ascii="Garamond" w:hAnsi="Garamond" w:cs="Courier"/>
          <w:i/>
          <w:color w:val="262626"/>
          <w:sz w:val="22"/>
        </w:rPr>
        <w:t xml:space="preserve"> di Giovanni Domenico Bevilacqua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16.15-16.45</w:t>
      </w:r>
      <w:r w:rsidRPr="0035763F">
        <w:rPr>
          <w:rFonts w:ascii="Garamond" w:hAnsi="Garamond"/>
          <w:sz w:val="22"/>
        </w:rPr>
        <w:t xml:space="preserve"> café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  <w:r w:rsidRPr="00D27BC6">
        <w:rPr>
          <w:rFonts w:ascii="Garamond" w:hAnsi="Garamond"/>
          <w:i/>
          <w:sz w:val="22"/>
        </w:rPr>
        <w:t>Segunda sesión</w:t>
      </w:r>
      <w:r w:rsidRPr="0035763F">
        <w:rPr>
          <w:rFonts w:ascii="Garamond" w:hAnsi="Garamond"/>
          <w:sz w:val="22"/>
        </w:rPr>
        <w:t>: coordina Fausta Antonucci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16.45-17.15</w:t>
      </w:r>
      <w:r w:rsidRPr="00F0609A">
        <w:rPr>
          <w:rFonts w:ascii="Garamond" w:hAnsi="Garamond"/>
          <w:w w:val="95"/>
          <w:sz w:val="22"/>
        </w:rPr>
        <w:t xml:space="preserve"> Luciana Gentilli, Università di Macerata</w:t>
      </w:r>
    </w:p>
    <w:p w:rsidR="00CF7542" w:rsidRPr="005B7EEF" w:rsidRDefault="00CF7542" w:rsidP="00CF7542">
      <w:pPr>
        <w:ind w:left="142"/>
        <w:jc w:val="both"/>
        <w:rPr>
          <w:rFonts w:ascii="Garamond" w:hAnsi="Garamond"/>
          <w:i/>
          <w:w w:val="97"/>
          <w:sz w:val="22"/>
        </w:rPr>
      </w:pPr>
      <w:r w:rsidRPr="005B7EEF">
        <w:rPr>
          <w:rFonts w:ascii="Garamond" w:hAnsi="Garamond"/>
          <w:i/>
          <w:w w:val="97"/>
          <w:sz w:val="22"/>
        </w:rPr>
        <w:t xml:space="preserve">Un caso di metamorfosi testuale: </w:t>
      </w:r>
      <w:r w:rsidRPr="005B7EEF">
        <w:rPr>
          <w:rFonts w:ascii="Garamond" w:hAnsi="Garamond"/>
          <w:w w:val="97"/>
          <w:sz w:val="22"/>
        </w:rPr>
        <w:t>Castelvines y Monteses</w:t>
      </w:r>
      <w:r w:rsidRPr="005B7EEF">
        <w:rPr>
          <w:rFonts w:ascii="Garamond" w:hAnsi="Garamond"/>
          <w:i/>
          <w:w w:val="97"/>
          <w:sz w:val="22"/>
        </w:rPr>
        <w:t xml:space="preserve"> di Lope de Vega 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17.15-17.45 Marcella Trambaioli, Università del Piemonte Orientale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L’amorose furie d’Orlando</w:t>
      </w:r>
      <w:r w:rsidRPr="0035763F">
        <w:rPr>
          <w:rFonts w:ascii="Garamond" w:hAnsi="Garamond"/>
          <w:i/>
          <w:sz w:val="22"/>
        </w:rPr>
        <w:t xml:space="preserve"> de Giacinto Andrea Cicognini y el teatro de abolengo ariostesco de Lope de Vega: una cuestión crítica pendiente</w:t>
      </w:r>
    </w:p>
    <w:p w:rsidR="00CF7542" w:rsidRDefault="00CF7542" w:rsidP="00CF7542">
      <w:pPr>
        <w:ind w:left="142" w:hanging="142"/>
        <w:jc w:val="both"/>
        <w:rPr>
          <w:rFonts w:ascii="Garamond" w:hAnsi="Garamond"/>
          <w:sz w:val="22"/>
        </w:rPr>
      </w:pPr>
    </w:p>
    <w:p w:rsidR="00CF7542" w:rsidRDefault="00CF7542" w:rsidP="00CF7542">
      <w:pPr>
        <w:ind w:left="142" w:hanging="142"/>
        <w:jc w:val="both"/>
        <w:rPr>
          <w:rFonts w:ascii="Garamond" w:hAnsi="Garamond"/>
          <w:sz w:val="22"/>
        </w:rPr>
      </w:pPr>
    </w:p>
    <w:p w:rsidR="00CF7542" w:rsidRPr="0035763F" w:rsidRDefault="00CF7542" w:rsidP="00CF7542">
      <w:pPr>
        <w:ind w:left="142" w:hanging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17.45-18.15 Anna Tedesco, Università di Palermo</w:t>
      </w:r>
    </w:p>
    <w:p w:rsidR="00CF7542" w:rsidRPr="00954C08" w:rsidRDefault="00CF7542" w:rsidP="00CF7542">
      <w:pPr>
        <w:ind w:left="142"/>
        <w:jc w:val="both"/>
        <w:rPr>
          <w:rFonts w:ascii="Garamond" w:hAnsi="Garamond"/>
          <w:sz w:val="22"/>
          <w:szCs w:val="20"/>
          <w:lang w:eastAsia="it-IT"/>
        </w:rPr>
      </w:pPr>
      <w:r w:rsidRPr="0035763F">
        <w:rPr>
          <w:rFonts w:ascii="Garamond" w:hAnsi="Garamond"/>
          <w:i/>
          <w:color w:val="333333"/>
          <w:sz w:val="22"/>
          <w:shd w:val="clear" w:color="auto" w:fill="FFFFFF"/>
          <w:lang w:eastAsia="it-IT"/>
        </w:rPr>
        <w:t>Ancora sulla fortuna de</w:t>
      </w:r>
      <w:r w:rsidRPr="0035763F">
        <w:rPr>
          <w:rFonts w:ascii="Garamond" w:hAnsi="Garamond"/>
          <w:color w:val="333333"/>
          <w:sz w:val="22"/>
          <w:shd w:val="clear" w:color="auto" w:fill="FFFFFF"/>
          <w:lang w:eastAsia="it-IT"/>
        </w:rPr>
        <w:t xml:space="preserve"> La Fuerza lastimosa </w:t>
      </w:r>
      <w:r w:rsidRPr="0035763F">
        <w:rPr>
          <w:rFonts w:ascii="Garamond" w:hAnsi="Garamond"/>
          <w:i/>
          <w:color w:val="333333"/>
          <w:sz w:val="22"/>
          <w:shd w:val="clear" w:color="auto" w:fill="FFFFFF"/>
          <w:lang w:eastAsia="it-IT"/>
        </w:rPr>
        <w:t>nel teatro d'opera</w:t>
      </w:r>
      <w:r w:rsidRPr="0035763F">
        <w:rPr>
          <w:rFonts w:ascii="Garamond" w:hAnsi="Garamond"/>
          <w:sz w:val="22"/>
          <w:szCs w:val="20"/>
          <w:lang w:eastAsia="it-IT"/>
        </w:rPr>
        <w:t xml:space="preserve"> </w:t>
      </w:r>
    </w:p>
    <w:p w:rsidR="00CF7542" w:rsidRPr="0035763F" w:rsidRDefault="00CF7542" w:rsidP="00CF7542">
      <w:pPr>
        <w:spacing w:after="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18.15-18.45</w:t>
      </w:r>
      <w:r w:rsidRPr="0035763F">
        <w:rPr>
          <w:rFonts w:ascii="Garamond" w:hAnsi="Garamond"/>
          <w:sz w:val="22"/>
        </w:rPr>
        <w:t xml:space="preserve"> debate</w:t>
      </w:r>
    </w:p>
    <w:p w:rsidR="00CF7542" w:rsidRDefault="00CF7542" w:rsidP="00CF7542">
      <w:pPr>
        <w:jc w:val="both"/>
        <w:rPr>
          <w:rFonts w:ascii="Garamond" w:hAnsi="Garamond"/>
          <w:sz w:val="22"/>
        </w:rPr>
      </w:pPr>
    </w:p>
    <w:p w:rsidR="00CF7542" w:rsidRDefault="00CF7542" w:rsidP="00CF7542">
      <w:pPr>
        <w:jc w:val="both"/>
        <w:rPr>
          <w:rFonts w:ascii="Garamond" w:hAnsi="Garamond"/>
          <w:sz w:val="22"/>
        </w:rPr>
      </w:pPr>
    </w:p>
    <w:p w:rsidR="00CF7542" w:rsidRDefault="00CF7542" w:rsidP="00CF7542">
      <w:pPr>
        <w:jc w:val="both"/>
        <w:rPr>
          <w:rFonts w:ascii="Garamond" w:hAnsi="Garamond"/>
          <w:b/>
          <w:sz w:val="22"/>
        </w:rPr>
      </w:pPr>
    </w:p>
    <w:p w:rsidR="00CF7542" w:rsidRPr="0035763F" w:rsidRDefault="00CF7542" w:rsidP="00CF7542">
      <w:pPr>
        <w:jc w:val="both"/>
        <w:rPr>
          <w:rFonts w:ascii="Garamond" w:hAnsi="Garamond"/>
          <w:b/>
          <w:sz w:val="22"/>
        </w:rPr>
      </w:pPr>
      <w:r w:rsidRPr="0035763F">
        <w:rPr>
          <w:rFonts w:ascii="Garamond" w:hAnsi="Garamond"/>
          <w:b/>
          <w:sz w:val="22"/>
        </w:rPr>
        <w:t>Jueves 13 de septiembre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Tercera sesión</w:t>
      </w:r>
      <w:r>
        <w:rPr>
          <w:rFonts w:ascii="Garamond" w:hAnsi="Garamond"/>
          <w:sz w:val="22"/>
        </w:rPr>
        <w:t>:</w:t>
      </w:r>
      <w:r w:rsidRPr="0035763F">
        <w:rPr>
          <w:rFonts w:ascii="Garamond" w:hAnsi="Garamond"/>
          <w:sz w:val="22"/>
        </w:rPr>
        <w:t xml:space="preserve"> coordina Elena Marcello</w:t>
      </w:r>
    </w:p>
    <w:p w:rsidR="00CF7542" w:rsidRPr="00CD0E8F" w:rsidRDefault="00CF7542" w:rsidP="00CF7542">
      <w:pPr>
        <w:pStyle w:val="Rientrocorpodeltesto2"/>
        <w:widowControl w:val="0"/>
        <w:spacing w:line="240" w:lineRule="auto"/>
        <w:ind w:left="142" w:hanging="142"/>
        <w:rPr>
          <w:rFonts w:ascii="Garamond" w:hAnsi="Garamond"/>
          <w:w w:val="95"/>
          <w:sz w:val="22"/>
          <w:lang w:val="it-IT"/>
        </w:rPr>
      </w:pPr>
      <w:r w:rsidRPr="0035763F">
        <w:rPr>
          <w:rFonts w:ascii="Garamond" w:hAnsi="Garamond"/>
          <w:sz w:val="22"/>
          <w:lang w:val="it-IT"/>
        </w:rPr>
        <w:t>9.15-9.</w:t>
      </w:r>
      <w:r w:rsidRPr="00CD0E8F">
        <w:rPr>
          <w:rFonts w:ascii="Garamond" w:hAnsi="Garamond"/>
          <w:w w:val="95"/>
          <w:sz w:val="22"/>
          <w:lang w:val="it-IT"/>
        </w:rPr>
        <w:t>45 Francesca Leonetti, Università Roma Tre</w:t>
      </w:r>
    </w:p>
    <w:p w:rsidR="00CF7542" w:rsidRPr="0035763F" w:rsidRDefault="00CF7542" w:rsidP="00CF7542">
      <w:pPr>
        <w:pStyle w:val="Rientrocorpodeltesto2"/>
        <w:widowControl w:val="0"/>
        <w:spacing w:line="240" w:lineRule="auto"/>
        <w:ind w:left="142" w:firstLine="0"/>
        <w:rPr>
          <w:rFonts w:ascii="Garamond" w:hAnsi="Garamond"/>
          <w:i/>
          <w:sz w:val="22"/>
          <w:lang w:val="it-IT"/>
        </w:rPr>
      </w:pPr>
      <w:r w:rsidRPr="0035763F">
        <w:rPr>
          <w:rFonts w:ascii="Garamond" w:hAnsi="Garamond"/>
          <w:i/>
          <w:sz w:val="22"/>
        </w:rPr>
        <w:t xml:space="preserve">Angiola D’Orso ante lo cómico calderoniano: </w:t>
      </w:r>
      <w:r w:rsidRPr="0035763F">
        <w:rPr>
          <w:rFonts w:ascii="Garamond" w:hAnsi="Garamond"/>
          <w:sz w:val="22"/>
        </w:rPr>
        <w:t>Amore, honore e potere</w:t>
      </w:r>
    </w:p>
    <w:p w:rsidR="00CF7542" w:rsidRPr="0035763F" w:rsidRDefault="00CF7542" w:rsidP="00CF7542">
      <w:pPr>
        <w:pStyle w:val="NormaleWeb"/>
        <w:spacing w:before="2" w:after="2"/>
        <w:jc w:val="both"/>
        <w:rPr>
          <w:rFonts w:ascii="Garamond" w:hAnsi="Garamond"/>
          <w:bCs/>
          <w:sz w:val="22"/>
          <w:szCs w:val="24"/>
        </w:rPr>
      </w:pPr>
      <w:r w:rsidRPr="0035763F">
        <w:rPr>
          <w:rFonts w:ascii="Garamond" w:hAnsi="Garamond"/>
          <w:sz w:val="22"/>
        </w:rPr>
        <w:t>9.45-10.15</w:t>
      </w:r>
      <w:r w:rsidRPr="0035763F">
        <w:rPr>
          <w:rFonts w:ascii="Garamond" w:hAnsi="Garamond"/>
          <w:bCs/>
          <w:sz w:val="22"/>
        </w:rPr>
        <w:t xml:space="preserve"> Federica </w:t>
      </w:r>
      <w:r w:rsidRPr="0035763F">
        <w:rPr>
          <w:rFonts w:ascii="Garamond" w:hAnsi="Garamond"/>
          <w:bCs/>
          <w:sz w:val="22"/>
          <w:szCs w:val="24"/>
        </w:rPr>
        <w:t>Cappelli,</w:t>
      </w:r>
      <w:r w:rsidRPr="0035763F">
        <w:rPr>
          <w:rFonts w:ascii="Garamond" w:hAnsi="Garamond"/>
          <w:b/>
          <w:bCs/>
          <w:sz w:val="22"/>
          <w:szCs w:val="24"/>
        </w:rPr>
        <w:t xml:space="preserve"> </w:t>
      </w:r>
      <w:r w:rsidRPr="0035763F">
        <w:rPr>
          <w:rFonts w:ascii="Garamond" w:hAnsi="Garamond"/>
          <w:bCs/>
          <w:sz w:val="22"/>
          <w:szCs w:val="24"/>
        </w:rPr>
        <w:t>Università di Pisa</w:t>
      </w:r>
    </w:p>
    <w:p w:rsidR="00CF7542" w:rsidRPr="0035763F" w:rsidRDefault="00CF7542" w:rsidP="00CF7542">
      <w:pPr>
        <w:pStyle w:val="NormaleWeb"/>
        <w:spacing w:beforeLines="0" w:afterLines="0"/>
        <w:ind w:left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i/>
          <w:iCs/>
          <w:sz w:val="22"/>
          <w:szCs w:val="24"/>
        </w:rPr>
        <w:t xml:space="preserve">Con chi vengo vengo </w:t>
      </w:r>
      <w:r w:rsidRPr="0035763F">
        <w:rPr>
          <w:rFonts w:ascii="Garamond" w:hAnsi="Garamond"/>
          <w:sz w:val="22"/>
          <w:szCs w:val="24"/>
        </w:rPr>
        <w:t xml:space="preserve">di Michele de la Marra fra Calderón e Angiola D’Orso 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10.15-10.45</w:t>
      </w:r>
      <w:r w:rsidRPr="0035763F">
        <w:rPr>
          <w:rFonts w:ascii="Garamond" w:hAnsi="Garamond"/>
          <w:sz w:val="22"/>
        </w:rPr>
        <w:t xml:space="preserve"> café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  <w:r w:rsidRPr="00CD0E8F">
        <w:rPr>
          <w:rFonts w:ascii="Garamond" w:hAnsi="Garamond"/>
          <w:i/>
          <w:sz w:val="22"/>
        </w:rPr>
        <w:t>Cuarta sesión</w:t>
      </w:r>
      <w:r>
        <w:rPr>
          <w:rFonts w:ascii="Garamond" w:hAnsi="Garamond"/>
          <w:sz w:val="22"/>
        </w:rPr>
        <w:t>:</w:t>
      </w:r>
      <w:r w:rsidRPr="0035763F">
        <w:rPr>
          <w:rFonts w:ascii="Garamond" w:hAnsi="Garamond"/>
          <w:sz w:val="22"/>
        </w:rPr>
        <w:t xml:space="preserve"> coordina Anna Tedesco</w:t>
      </w:r>
    </w:p>
    <w:p w:rsidR="00CF7542" w:rsidRPr="00CD0E8F" w:rsidRDefault="00CF7542" w:rsidP="00CF7542">
      <w:pPr>
        <w:ind w:left="142" w:hanging="142"/>
        <w:jc w:val="both"/>
        <w:rPr>
          <w:rFonts w:ascii="Garamond" w:hAnsi="Garamond"/>
          <w:w w:val="95"/>
          <w:sz w:val="22"/>
        </w:rPr>
      </w:pPr>
      <w:r w:rsidRPr="0035763F">
        <w:rPr>
          <w:rFonts w:ascii="Garamond" w:hAnsi="Garamond"/>
          <w:sz w:val="22"/>
        </w:rPr>
        <w:t xml:space="preserve">10.45-11.15 </w:t>
      </w:r>
      <w:r w:rsidRPr="00CD0E8F">
        <w:rPr>
          <w:rFonts w:ascii="Garamond" w:hAnsi="Garamond"/>
          <w:w w:val="95"/>
          <w:sz w:val="22"/>
        </w:rPr>
        <w:t>Fausta Antonucci, Università Roma Tre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i/>
          <w:sz w:val="22"/>
        </w:rPr>
      </w:pPr>
      <w:r w:rsidRPr="0035763F">
        <w:rPr>
          <w:rFonts w:ascii="Garamond" w:hAnsi="Garamond" w:cs="Times New Roman"/>
          <w:color w:val="333333"/>
          <w:sz w:val="22"/>
          <w:szCs w:val="22"/>
          <w:lang w:val="es-ES" w:eastAsia="it-IT"/>
        </w:rPr>
        <w:t>Il principe selvaggio</w:t>
      </w:r>
      <w:r w:rsidRPr="0035763F">
        <w:rPr>
          <w:rFonts w:ascii="Garamond" w:hAnsi="Garamond" w:cs="Times New Roman"/>
          <w:color w:val="333333"/>
          <w:sz w:val="22"/>
          <w:lang w:val="es-ES" w:eastAsia="it-IT"/>
        </w:rPr>
        <w:t> </w:t>
      </w:r>
      <w:r w:rsidRPr="0035763F">
        <w:rPr>
          <w:rFonts w:ascii="Garamond" w:hAnsi="Garamond" w:cs="Times New Roman"/>
          <w:i/>
          <w:color w:val="333333"/>
          <w:sz w:val="22"/>
          <w:szCs w:val="22"/>
          <w:lang w:val="es-ES" w:eastAsia="it-IT"/>
        </w:rPr>
        <w:t>(1695) de Francesco Silvani: una curiosa taracea de motivos del teatro áureo español</w:t>
      </w:r>
    </w:p>
    <w:p w:rsidR="00CF7542" w:rsidRPr="00F0609A" w:rsidRDefault="00CF7542" w:rsidP="00CF7542">
      <w:pPr>
        <w:ind w:left="142" w:hanging="142"/>
        <w:jc w:val="both"/>
        <w:rPr>
          <w:rFonts w:ascii="Garamond" w:hAnsi="Garamond"/>
          <w:w w:val="97"/>
          <w:sz w:val="22"/>
        </w:rPr>
      </w:pPr>
      <w:r w:rsidRPr="0035763F">
        <w:rPr>
          <w:rFonts w:ascii="Garamond" w:hAnsi="Garamond"/>
          <w:sz w:val="22"/>
        </w:rPr>
        <w:t>11.15-11.45</w:t>
      </w:r>
      <w:r w:rsidRPr="00F0609A">
        <w:rPr>
          <w:rFonts w:ascii="Garamond" w:hAnsi="Garamond"/>
          <w:w w:val="97"/>
          <w:sz w:val="22"/>
        </w:rPr>
        <w:t xml:space="preserve"> Nicola Badolato, Università di Bologna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i/>
          <w:sz w:val="22"/>
        </w:rPr>
        <w:t>Armidoro, Oristeo e altri principi giardinieri sulle scene dell’opera veneziana nel Seicento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  <w:lang w:val="es-ES_tradnl"/>
        </w:rPr>
      </w:pPr>
      <w:r w:rsidRPr="0035763F">
        <w:rPr>
          <w:rFonts w:ascii="Garamond" w:hAnsi="Garamond"/>
          <w:sz w:val="22"/>
        </w:rPr>
        <w:t xml:space="preserve">11.45-12.15 Simone </w:t>
      </w:r>
      <w:r w:rsidRPr="0035763F">
        <w:rPr>
          <w:rFonts w:ascii="Garamond" w:hAnsi="Garamond"/>
          <w:sz w:val="22"/>
          <w:lang w:val="es-ES_tradnl"/>
        </w:rPr>
        <w:t>Trecca, Università Roma Tre</w:t>
      </w:r>
    </w:p>
    <w:p w:rsidR="00CF7542" w:rsidRPr="0035763F" w:rsidRDefault="00CF7542" w:rsidP="00CF7542">
      <w:pPr>
        <w:ind w:left="142"/>
        <w:jc w:val="both"/>
        <w:rPr>
          <w:rFonts w:ascii="Garamond" w:hAnsi="Garamond" w:cs="Times New Roman"/>
          <w:b/>
          <w:i/>
          <w:sz w:val="22"/>
          <w:szCs w:val="22"/>
          <w:lang w:eastAsia="it-IT"/>
        </w:rPr>
      </w:pPr>
      <w:r w:rsidRPr="0035763F">
        <w:rPr>
          <w:rFonts w:ascii="Garamond" w:hAnsi="Garamond" w:cs="Times New Roman"/>
          <w:i/>
          <w:sz w:val="22"/>
          <w:szCs w:val="22"/>
          <w:lang w:eastAsia="it-IT"/>
        </w:rPr>
        <w:t>Da</w:t>
      </w:r>
      <w:r w:rsidRPr="0035763F">
        <w:rPr>
          <w:rFonts w:ascii="Garamond" w:hAnsi="Garamond" w:cs="Times New Roman"/>
          <w:i/>
          <w:sz w:val="22"/>
          <w:lang w:eastAsia="it-IT"/>
        </w:rPr>
        <w:t> </w:t>
      </w:r>
      <w:r w:rsidRPr="0035763F">
        <w:rPr>
          <w:rFonts w:ascii="Garamond" w:hAnsi="Garamond" w:cs="Times New Roman"/>
          <w:sz w:val="22"/>
          <w:szCs w:val="22"/>
          <w:lang w:eastAsia="it-IT"/>
        </w:rPr>
        <w:t>La celosa de sí misma</w:t>
      </w:r>
      <w:r w:rsidRPr="0035763F">
        <w:rPr>
          <w:rFonts w:ascii="Garamond" w:hAnsi="Garamond" w:cs="Times New Roman"/>
          <w:sz w:val="22"/>
          <w:lang w:eastAsia="it-IT"/>
        </w:rPr>
        <w:t> </w:t>
      </w:r>
      <w:r w:rsidRPr="0035763F">
        <w:rPr>
          <w:rFonts w:ascii="Garamond" w:hAnsi="Garamond" w:cs="Times New Roman"/>
          <w:i/>
          <w:sz w:val="22"/>
          <w:szCs w:val="22"/>
          <w:lang w:eastAsia="it-IT"/>
        </w:rPr>
        <w:t>di Tirso a</w:t>
      </w:r>
      <w:r w:rsidRPr="0035763F">
        <w:rPr>
          <w:rFonts w:ascii="Garamond" w:hAnsi="Garamond" w:cs="Times New Roman"/>
          <w:i/>
          <w:sz w:val="22"/>
          <w:lang w:eastAsia="it-IT"/>
        </w:rPr>
        <w:t> </w:t>
      </w:r>
      <w:r w:rsidRPr="0035763F">
        <w:rPr>
          <w:rFonts w:ascii="Garamond" w:hAnsi="Garamond" w:cs="Times New Roman"/>
          <w:sz w:val="22"/>
          <w:szCs w:val="22"/>
          <w:lang w:eastAsia="it-IT"/>
        </w:rPr>
        <w:t>La gelosa di se stessa</w:t>
      </w:r>
      <w:r w:rsidRPr="0035763F">
        <w:rPr>
          <w:rFonts w:ascii="Garamond" w:hAnsi="Garamond" w:cs="Times New Roman"/>
          <w:i/>
          <w:sz w:val="22"/>
          <w:szCs w:val="22"/>
          <w:lang w:eastAsia="it-IT"/>
        </w:rPr>
        <w:t>, melodramma di Arcangelo Spagna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 w:cs="Times New Roman"/>
          <w:sz w:val="22"/>
        </w:rPr>
      </w:pPr>
      <w:r w:rsidRPr="0035763F">
        <w:rPr>
          <w:rFonts w:ascii="Garamond" w:hAnsi="Garamond"/>
          <w:sz w:val="22"/>
        </w:rPr>
        <w:t>12.15-12.45</w:t>
      </w:r>
      <w:r w:rsidRPr="0035763F">
        <w:rPr>
          <w:rFonts w:ascii="Garamond" w:hAnsi="Garamond" w:cs="Times New Roman"/>
          <w:sz w:val="22"/>
        </w:rPr>
        <w:t xml:space="preserve"> Guillaume Bernardi, York University, Toronto</w:t>
      </w:r>
    </w:p>
    <w:p w:rsidR="00CF7542" w:rsidRPr="0035763F" w:rsidRDefault="00CF7542" w:rsidP="00CF7542">
      <w:pPr>
        <w:ind w:left="142"/>
        <w:jc w:val="both"/>
        <w:rPr>
          <w:rFonts w:ascii="Garamond" w:hAnsi="Garamond" w:cs="Times New Roman"/>
          <w:sz w:val="22"/>
        </w:rPr>
      </w:pPr>
      <w:r w:rsidRPr="0035763F">
        <w:rPr>
          <w:rFonts w:ascii="Garamond" w:hAnsi="Garamond" w:cs="Times New Roman"/>
          <w:i/>
          <w:sz w:val="22"/>
        </w:rPr>
        <w:t xml:space="preserve">Tra traduzione e transculturazione. Trasmissione degli elementi performativi tra comedia spagnola e opera in musica: il caso di </w:t>
      </w:r>
      <w:r w:rsidRPr="0035763F">
        <w:rPr>
          <w:rFonts w:ascii="Garamond" w:hAnsi="Garamond" w:cs="Times New Roman"/>
          <w:sz w:val="22"/>
        </w:rPr>
        <w:t>No hay bien sin ajeno daño</w:t>
      </w:r>
      <w:r w:rsidRPr="0035763F">
        <w:rPr>
          <w:rFonts w:ascii="Garamond" w:hAnsi="Garamond" w:cs="Times New Roman"/>
          <w:i/>
          <w:sz w:val="22"/>
        </w:rPr>
        <w:t xml:space="preserve"> e </w:t>
      </w:r>
      <w:r w:rsidRPr="0035763F">
        <w:rPr>
          <w:rFonts w:ascii="Garamond" w:hAnsi="Garamond" w:cs="Times New Roman"/>
          <w:sz w:val="22"/>
        </w:rPr>
        <w:t>Dal Male il bene</w:t>
      </w:r>
      <w:r w:rsidRPr="0035763F">
        <w:rPr>
          <w:rFonts w:ascii="Garamond" w:hAnsi="Garamond" w:cs="Times New Roman"/>
          <w:i/>
          <w:sz w:val="22"/>
        </w:rPr>
        <w:t xml:space="preserve"> 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12.45-13.15</w:t>
      </w:r>
      <w:r w:rsidRPr="0035763F">
        <w:rPr>
          <w:rFonts w:ascii="Garamond" w:hAnsi="Garamond"/>
          <w:sz w:val="22"/>
        </w:rPr>
        <w:t xml:space="preserve"> debate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13.15 c</w:t>
      </w:r>
      <w:r w:rsidRPr="0035763F">
        <w:rPr>
          <w:rFonts w:ascii="Garamond" w:hAnsi="Garamond"/>
          <w:sz w:val="22"/>
        </w:rPr>
        <w:t>omida</w:t>
      </w:r>
    </w:p>
    <w:p w:rsidR="00CF7542" w:rsidRDefault="00CF7542" w:rsidP="00CF7542">
      <w:pPr>
        <w:spacing w:beforeLines="1" w:afterLines="1"/>
        <w:ind w:left="142" w:hanging="142"/>
        <w:jc w:val="both"/>
        <w:rPr>
          <w:rFonts w:ascii="Garamond" w:hAnsi="Garamond"/>
          <w:sz w:val="22"/>
        </w:rPr>
      </w:pPr>
    </w:p>
    <w:p w:rsidR="00CF7542" w:rsidRDefault="00CF7542" w:rsidP="00CF7542">
      <w:pPr>
        <w:spacing w:beforeLines="1" w:afterLines="1"/>
        <w:ind w:left="142" w:hanging="142"/>
        <w:jc w:val="both"/>
        <w:rPr>
          <w:rFonts w:ascii="Garamond" w:hAnsi="Garamond"/>
          <w:sz w:val="22"/>
        </w:rPr>
      </w:pPr>
    </w:p>
    <w:p w:rsidR="00CF7542" w:rsidRPr="0035763F" w:rsidRDefault="00CF7542" w:rsidP="00CF7542">
      <w:pPr>
        <w:spacing w:beforeLines="1" w:afterLines="1"/>
        <w:ind w:left="142" w:hanging="142"/>
        <w:jc w:val="both"/>
        <w:rPr>
          <w:rFonts w:ascii="Garamond" w:hAnsi="Garamond" w:cs="Times New Roman"/>
          <w:color w:val="333333"/>
          <w:sz w:val="22"/>
          <w:szCs w:val="10"/>
          <w:lang w:eastAsia="it-IT"/>
        </w:rPr>
      </w:pPr>
      <w:r w:rsidRPr="0035763F">
        <w:rPr>
          <w:rFonts w:ascii="Garamond" w:hAnsi="Garamond"/>
          <w:sz w:val="22"/>
        </w:rPr>
        <w:t xml:space="preserve">15.30-16.15 Christophe </w:t>
      </w:r>
      <w:r w:rsidRPr="0035763F">
        <w:rPr>
          <w:rFonts w:ascii="Garamond" w:hAnsi="Garamond" w:cs="Times New Roman"/>
          <w:color w:val="333333"/>
          <w:sz w:val="22"/>
          <w:szCs w:val="10"/>
          <w:lang w:eastAsia="it-IT"/>
        </w:rPr>
        <w:t>Couderc, Université Paris Nanterre</w:t>
      </w:r>
    </w:p>
    <w:p w:rsidR="00CF7542" w:rsidRPr="0035763F" w:rsidRDefault="00CF7542" w:rsidP="00CF7542">
      <w:pPr>
        <w:spacing w:after="120"/>
        <w:ind w:left="142"/>
        <w:jc w:val="both"/>
        <w:rPr>
          <w:rFonts w:ascii="Garamond" w:hAnsi="Garamond" w:cs="Times New Roman"/>
          <w:color w:val="333333"/>
          <w:sz w:val="22"/>
          <w:szCs w:val="10"/>
          <w:lang w:eastAsia="it-IT"/>
        </w:rPr>
      </w:pPr>
      <w:r w:rsidRPr="0035763F">
        <w:rPr>
          <w:rFonts w:ascii="Garamond" w:hAnsi="Garamond" w:cs="Times New Roman"/>
          <w:i/>
          <w:color w:val="333333"/>
          <w:sz w:val="22"/>
          <w:szCs w:val="10"/>
          <w:lang w:eastAsia="it-IT"/>
        </w:rPr>
        <w:t>Sobre el papel de Lope de Vega en la construcción del relato nacional del clasicismo francés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16.15-16.45</w:t>
      </w:r>
      <w:r w:rsidRPr="0035763F">
        <w:rPr>
          <w:rFonts w:ascii="Garamond" w:hAnsi="Garamond"/>
          <w:sz w:val="22"/>
        </w:rPr>
        <w:t xml:space="preserve"> café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  <w:r>
        <w:rPr>
          <w:rFonts w:ascii="Garamond" w:hAnsi="Garamond"/>
          <w:i/>
          <w:sz w:val="22"/>
        </w:rPr>
        <w:t>Q</w:t>
      </w:r>
      <w:r w:rsidRPr="005B7EEF">
        <w:rPr>
          <w:rFonts w:ascii="Garamond" w:hAnsi="Garamond"/>
          <w:i/>
          <w:sz w:val="22"/>
        </w:rPr>
        <w:t>uinta sesión</w:t>
      </w:r>
      <w:r w:rsidRPr="0035763F">
        <w:rPr>
          <w:rFonts w:ascii="Garamond" w:hAnsi="Garamond"/>
          <w:sz w:val="22"/>
        </w:rPr>
        <w:t>: coordina Christophe Couderc</w:t>
      </w:r>
    </w:p>
    <w:p w:rsidR="00CF7542" w:rsidRPr="005B7EEF" w:rsidRDefault="00CF7542" w:rsidP="00CF7542">
      <w:pPr>
        <w:ind w:left="142" w:hanging="142"/>
        <w:jc w:val="both"/>
        <w:rPr>
          <w:rFonts w:ascii="Garamond" w:hAnsi="Garamond"/>
          <w:color w:val="333333"/>
          <w:w w:val="97"/>
          <w:sz w:val="22"/>
          <w:shd w:val="clear" w:color="auto" w:fill="FFFFFF"/>
          <w:lang w:eastAsia="it-IT"/>
        </w:rPr>
      </w:pPr>
      <w:r w:rsidRPr="0035763F">
        <w:rPr>
          <w:rFonts w:ascii="Garamond" w:hAnsi="Garamond"/>
          <w:sz w:val="22"/>
        </w:rPr>
        <w:t xml:space="preserve">16.45-17.15 </w:t>
      </w:r>
      <w:r w:rsidRPr="005B7EEF">
        <w:rPr>
          <w:rFonts w:ascii="Garamond" w:hAnsi="Garamond"/>
          <w:w w:val="97"/>
          <w:sz w:val="22"/>
        </w:rPr>
        <w:t xml:space="preserve">Marco </w:t>
      </w:r>
      <w:r w:rsidRPr="005B7EEF">
        <w:rPr>
          <w:rFonts w:ascii="Garamond" w:hAnsi="Garamond"/>
          <w:color w:val="333333"/>
          <w:w w:val="97"/>
          <w:sz w:val="22"/>
          <w:shd w:val="clear" w:color="auto" w:fill="FFFFFF"/>
          <w:lang w:eastAsia="it-IT"/>
        </w:rPr>
        <w:t>Lombardi, Università di Firenze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color w:val="333333"/>
          <w:sz w:val="22"/>
          <w:shd w:val="clear" w:color="auto" w:fill="FFFFFF"/>
          <w:lang w:eastAsia="it-IT"/>
        </w:rPr>
      </w:pPr>
      <w:r w:rsidRPr="0035763F">
        <w:rPr>
          <w:rFonts w:ascii="Garamond" w:hAnsi="Garamond"/>
          <w:i/>
          <w:color w:val="333333"/>
          <w:sz w:val="22"/>
          <w:shd w:val="clear" w:color="auto" w:fill="FFFFFF"/>
          <w:lang w:eastAsia="it-IT"/>
        </w:rPr>
        <w:t xml:space="preserve">Moreto e Molière: da </w:t>
      </w:r>
      <w:r w:rsidRPr="0035763F">
        <w:rPr>
          <w:rFonts w:ascii="Garamond" w:hAnsi="Garamond"/>
          <w:color w:val="333333"/>
          <w:sz w:val="22"/>
          <w:shd w:val="clear" w:color="auto" w:fill="FFFFFF"/>
          <w:lang w:eastAsia="it-IT"/>
        </w:rPr>
        <w:t>El Desdén con el Desdén</w:t>
      </w:r>
      <w:r w:rsidRPr="0035763F">
        <w:rPr>
          <w:rFonts w:ascii="Garamond" w:hAnsi="Garamond"/>
          <w:i/>
          <w:color w:val="333333"/>
          <w:sz w:val="22"/>
          <w:shd w:val="clear" w:color="auto" w:fill="FFFFFF"/>
          <w:lang w:eastAsia="it-IT"/>
        </w:rPr>
        <w:t xml:space="preserve"> alla </w:t>
      </w:r>
      <w:r w:rsidRPr="0035763F">
        <w:rPr>
          <w:rFonts w:ascii="Garamond" w:hAnsi="Garamond"/>
          <w:color w:val="333333"/>
          <w:sz w:val="22"/>
          <w:shd w:val="clear" w:color="auto" w:fill="FFFFFF"/>
          <w:lang w:eastAsia="it-IT"/>
        </w:rPr>
        <w:t>Princesse d'Elide</w:t>
      </w:r>
      <w:r w:rsidRPr="0035763F">
        <w:rPr>
          <w:rFonts w:ascii="Garamond" w:hAnsi="Garamond"/>
          <w:i/>
          <w:color w:val="333333"/>
          <w:sz w:val="22"/>
          <w:shd w:val="clear" w:color="auto" w:fill="FFFFFF"/>
          <w:lang w:eastAsia="it-IT"/>
        </w:rPr>
        <w:t xml:space="preserve"> nel contesto delle Feste di Versailles (1664)</w:t>
      </w:r>
    </w:p>
    <w:p w:rsidR="00CF7542" w:rsidRPr="0035763F" w:rsidRDefault="00CF7542" w:rsidP="00CF7542">
      <w:pPr>
        <w:pStyle w:val="Rientrocorpodeltesto2"/>
        <w:widowControl w:val="0"/>
        <w:spacing w:before="2" w:after="2" w:line="240" w:lineRule="auto"/>
        <w:ind w:firstLine="0"/>
        <w:rPr>
          <w:rFonts w:ascii="Garamond" w:hAnsi="Garamond"/>
          <w:sz w:val="22"/>
          <w:lang w:val="it-IT"/>
        </w:rPr>
      </w:pPr>
      <w:r w:rsidRPr="0035763F">
        <w:rPr>
          <w:rFonts w:ascii="Garamond" w:hAnsi="Garamond"/>
          <w:sz w:val="22"/>
        </w:rPr>
        <w:t xml:space="preserve">17.15-17.45 Monica </w:t>
      </w:r>
      <w:r w:rsidRPr="0035763F">
        <w:rPr>
          <w:rFonts w:ascii="Garamond" w:hAnsi="Garamond"/>
          <w:sz w:val="22"/>
          <w:lang w:val="it-IT"/>
        </w:rPr>
        <w:t>Pavesio, Università di Torino</w:t>
      </w:r>
    </w:p>
    <w:p w:rsidR="00CF7542" w:rsidRPr="0035763F" w:rsidRDefault="00CF7542" w:rsidP="00CF7542">
      <w:pPr>
        <w:pStyle w:val="Rientrocorpodeltesto2"/>
        <w:widowControl w:val="0"/>
        <w:spacing w:line="240" w:lineRule="auto"/>
        <w:ind w:left="142" w:firstLine="0"/>
        <w:rPr>
          <w:rFonts w:ascii="Garamond" w:hAnsi="Garamond"/>
          <w:sz w:val="22"/>
          <w:lang w:val="it-IT"/>
        </w:rPr>
      </w:pPr>
      <w:r w:rsidRPr="0035763F">
        <w:rPr>
          <w:rFonts w:ascii="Garamond" w:hAnsi="Garamond"/>
          <w:i/>
          <w:sz w:val="22"/>
        </w:rPr>
        <w:t xml:space="preserve">Gli </w:t>
      </w:r>
      <w:r w:rsidRPr="0035763F">
        <w:rPr>
          <w:rFonts w:ascii="Garamond" w:hAnsi="Garamond"/>
          <w:sz w:val="22"/>
        </w:rPr>
        <w:t>avis au lecteur</w:t>
      </w:r>
      <w:r w:rsidRPr="0035763F">
        <w:rPr>
          <w:rFonts w:ascii="Garamond" w:hAnsi="Garamond"/>
          <w:i/>
          <w:sz w:val="22"/>
        </w:rPr>
        <w:t xml:space="preserve"> delle </w:t>
      </w:r>
      <w:r w:rsidRPr="0035763F">
        <w:rPr>
          <w:rFonts w:ascii="Garamond" w:hAnsi="Garamond"/>
          <w:sz w:val="22"/>
        </w:rPr>
        <w:t>comédies</w:t>
      </w:r>
      <w:r w:rsidRPr="0035763F">
        <w:rPr>
          <w:rFonts w:ascii="Garamond" w:hAnsi="Garamond"/>
          <w:i/>
          <w:sz w:val="22"/>
        </w:rPr>
        <w:t xml:space="preserve"> </w:t>
      </w:r>
      <w:r w:rsidRPr="0035763F">
        <w:rPr>
          <w:rFonts w:ascii="Garamond" w:hAnsi="Garamond"/>
          <w:sz w:val="22"/>
        </w:rPr>
        <w:t>à l’espagnole</w:t>
      </w:r>
      <w:r w:rsidRPr="0035763F">
        <w:rPr>
          <w:rFonts w:ascii="Garamond" w:hAnsi="Garamond"/>
          <w:i/>
          <w:sz w:val="22"/>
        </w:rPr>
        <w:t xml:space="preserve"> secentesche: spunti per la definizione di un nuovo genere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17.45-18.00</w:t>
      </w:r>
      <w:r w:rsidRPr="0035763F">
        <w:rPr>
          <w:rFonts w:ascii="Garamond" w:hAnsi="Garamond"/>
          <w:sz w:val="22"/>
        </w:rPr>
        <w:t xml:space="preserve"> debate</w:t>
      </w:r>
    </w:p>
    <w:p w:rsidR="00CF7542" w:rsidRPr="0035763F" w:rsidRDefault="00CF7542" w:rsidP="00CF7542">
      <w:pPr>
        <w:spacing w:after="60"/>
        <w:ind w:left="142" w:hanging="142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18.00</w:t>
      </w:r>
      <w:r w:rsidRPr="0035763F">
        <w:rPr>
          <w:rFonts w:ascii="Garamond" w:hAnsi="Garamond"/>
          <w:sz w:val="22"/>
        </w:rPr>
        <w:t xml:space="preserve"> </w:t>
      </w:r>
      <w:r w:rsidRPr="0035763F">
        <w:rPr>
          <w:rFonts w:ascii="Garamond" w:hAnsi="Garamond"/>
          <w:i/>
          <w:sz w:val="22"/>
        </w:rPr>
        <w:t>Un salto nel vuoto</w:t>
      </w:r>
      <w:r w:rsidRPr="0035763F">
        <w:rPr>
          <w:rFonts w:ascii="Garamond" w:hAnsi="Garamond"/>
          <w:sz w:val="22"/>
        </w:rPr>
        <w:t xml:space="preserve">, </w:t>
      </w:r>
      <w:r>
        <w:rPr>
          <w:rFonts w:ascii="Garamond" w:hAnsi="Garamond"/>
          <w:sz w:val="22"/>
        </w:rPr>
        <w:t xml:space="preserve">acto único escrito e interpretado por </w:t>
      </w:r>
      <w:r w:rsidRPr="0035763F">
        <w:rPr>
          <w:rFonts w:ascii="Garamond" w:hAnsi="Garamond"/>
          <w:sz w:val="22"/>
        </w:rPr>
        <w:t>Nicola Michelassi</w:t>
      </w:r>
      <w:r>
        <w:rPr>
          <w:rFonts w:ascii="Garamond" w:hAnsi="Garamond"/>
          <w:sz w:val="22"/>
        </w:rPr>
        <w:t xml:space="preserve"> y Sauro Albisani</w:t>
      </w:r>
      <w:r w:rsidRPr="0035763F">
        <w:rPr>
          <w:rFonts w:ascii="Garamond" w:hAnsi="Garamond"/>
          <w:sz w:val="22"/>
        </w:rPr>
        <w:t xml:space="preserve">, con música de Andrea Pennati y Michele Sarti </w:t>
      </w:r>
    </w:p>
    <w:p w:rsidR="00CF7542" w:rsidRDefault="00CF7542" w:rsidP="00CF7542">
      <w:pPr>
        <w:jc w:val="both"/>
        <w:rPr>
          <w:rFonts w:ascii="Garamond" w:hAnsi="Garamond"/>
          <w:sz w:val="22"/>
        </w:rPr>
      </w:pP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</w:p>
    <w:p w:rsidR="00CF7542" w:rsidRPr="0035763F" w:rsidRDefault="00CF7542" w:rsidP="00CF7542">
      <w:pPr>
        <w:jc w:val="both"/>
        <w:rPr>
          <w:rFonts w:ascii="Garamond" w:hAnsi="Garamond"/>
          <w:b/>
          <w:sz w:val="22"/>
        </w:rPr>
      </w:pPr>
      <w:r w:rsidRPr="0035763F">
        <w:rPr>
          <w:rFonts w:ascii="Garamond" w:hAnsi="Garamond"/>
          <w:b/>
          <w:sz w:val="22"/>
        </w:rPr>
        <w:t xml:space="preserve">Viernes 14 de septiembre </w:t>
      </w:r>
    </w:p>
    <w:p w:rsidR="00CF7542" w:rsidRPr="0035763F" w:rsidRDefault="00CF7542" w:rsidP="00CF7542">
      <w:pPr>
        <w:jc w:val="both"/>
        <w:rPr>
          <w:rFonts w:ascii="Garamond" w:hAnsi="Garamond"/>
          <w:b/>
          <w:sz w:val="22"/>
        </w:rPr>
      </w:pPr>
    </w:p>
    <w:p w:rsidR="00CF7542" w:rsidRPr="0035763F" w:rsidRDefault="00CF7542" w:rsidP="00CF7542">
      <w:pPr>
        <w:pStyle w:val="NormaleWeb"/>
        <w:spacing w:before="2" w:after="2"/>
        <w:jc w:val="both"/>
        <w:rPr>
          <w:rFonts w:ascii="Garamond" w:hAnsi="Garamond"/>
          <w:bCs/>
          <w:iCs/>
          <w:sz w:val="22"/>
          <w:szCs w:val="288"/>
          <w:shd w:val="clear" w:color="auto" w:fill="FFFFFF"/>
        </w:rPr>
      </w:pPr>
      <w:r w:rsidRPr="005B7EEF">
        <w:rPr>
          <w:rFonts w:ascii="Garamond" w:hAnsi="Garamond"/>
          <w:i/>
          <w:sz w:val="22"/>
        </w:rPr>
        <w:t>Sexta sesión</w:t>
      </w:r>
      <w:r w:rsidRPr="0035763F">
        <w:rPr>
          <w:rFonts w:ascii="Garamond" w:hAnsi="Garamond"/>
          <w:sz w:val="22"/>
        </w:rPr>
        <w:t>: coordina</w:t>
      </w:r>
      <w:r w:rsidRPr="0035763F">
        <w:rPr>
          <w:rFonts w:ascii="Garamond" w:hAnsi="Garamond"/>
          <w:bCs/>
          <w:iCs/>
          <w:sz w:val="22"/>
          <w:szCs w:val="288"/>
          <w:shd w:val="clear" w:color="auto" w:fill="FFFFFF"/>
        </w:rPr>
        <w:t xml:space="preserve">  Salomé Vuelta García</w:t>
      </w:r>
    </w:p>
    <w:p w:rsidR="00CF7542" w:rsidRPr="0035763F" w:rsidRDefault="00CF7542" w:rsidP="00CF7542">
      <w:pPr>
        <w:jc w:val="both"/>
        <w:rPr>
          <w:rFonts w:ascii="Garamond" w:hAnsi="Garamond"/>
          <w:bCs/>
          <w:iCs/>
          <w:sz w:val="22"/>
          <w:szCs w:val="288"/>
          <w:shd w:val="clear" w:color="auto" w:fill="FFFFFF"/>
        </w:rPr>
      </w:pPr>
      <w:r w:rsidRPr="0035763F">
        <w:rPr>
          <w:rFonts w:ascii="Garamond" w:hAnsi="Garamond"/>
          <w:sz w:val="22"/>
        </w:rPr>
        <w:t xml:space="preserve">9.00-9.30 Ilaria </w:t>
      </w:r>
      <w:r w:rsidRPr="0035763F">
        <w:rPr>
          <w:rFonts w:ascii="Garamond" w:hAnsi="Garamond"/>
          <w:bCs/>
          <w:iCs/>
          <w:sz w:val="22"/>
          <w:szCs w:val="288"/>
          <w:shd w:val="clear" w:color="auto" w:fill="FFFFFF"/>
        </w:rPr>
        <w:t>Resta, Università Roma Tre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bCs/>
          <w:iCs/>
          <w:sz w:val="22"/>
          <w:szCs w:val="288"/>
          <w:shd w:val="clear" w:color="auto" w:fill="FFFFFF"/>
        </w:rPr>
      </w:pPr>
      <w:r w:rsidRPr="0035763F">
        <w:rPr>
          <w:rFonts w:ascii="Garamond" w:hAnsi="Garamond"/>
          <w:bCs/>
          <w:iCs/>
          <w:sz w:val="22"/>
          <w:szCs w:val="288"/>
          <w:shd w:val="clear" w:color="auto" w:fill="FFFFFF"/>
        </w:rPr>
        <w:t>Le gare d’amicizia e d’amore</w:t>
      </w:r>
      <w:r w:rsidRPr="0035763F">
        <w:rPr>
          <w:rFonts w:ascii="Garamond" w:hAnsi="Garamond"/>
          <w:bCs/>
          <w:i/>
          <w:iCs/>
          <w:sz w:val="22"/>
          <w:szCs w:val="288"/>
          <w:shd w:val="clear" w:color="auto" w:fill="FFFFFF"/>
        </w:rPr>
        <w:t xml:space="preserve"> </w:t>
      </w:r>
      <w:r w:rsidRPr="0035763F">
        <w:rPr>
          <w:rFonts w:ascii="Garamond" w:hAnsi="Garamond"/>
          <w:bCs/>
          <w:i/>
          <w:sz w:val="22"/>
          <w:szCs w:val="288"/>
          <w:shd w:val="clear" w:color="auto" w:fill="FFFFFF"/>
        </w:rPr>
        <w:t>de Arcangelo Spagna: una posible refundición de</w:t>
      </w:r>
      <w:r w:rsidRPr="0035763F">
        <w:rPr>
          <w:rFonts w:ascii="Garamond" w:hAnsi="Garamond"/>
          <w:bCs/>
          <w:sz w:val="22"/>
          <w:szCs w:val="288"/>
          <w:shd w:val="clear" w:color="auto" w:fill="FFFFFF"/>
        </w:rPr>
        <w:t xml:space="preserve"> </w:t>
      </w:r>
      <w:r w:rsidRPr="0035763F">
        <w:rPr>
          <w:rFonts w:ascii="Garamond" w:hAnsi="Garamond"/>
          <w:bCs/>
          <w:iCs/>
          <w:sz w:val="22"/>
          <w:szCs w:val="288"/>
          <w:shd w:val="clear" w:color="auto" w:fill="FFFFFF"/>
        </w:rPr>
        <w:t>Duelo de honor y amistad</w:t>
      </w:r>
      <w:r w:rsidRPr="0035763F">
        <w:rPr>
          <w:rFonts w:ascii="Garamond" w:hAnsi="Garamond"/>
          <w:b/>
          <w:bCs/>
          <w:i/>
          <w:iCs/>
          <w:sz w:val="22"/>
          <w:szCs w:val="288"/>
          <w:shd w:val="clear" w:color="auto" w:fill="FFFFFF"/>
        </w:rPr>
        <w:t xml:space="preserve"> 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 w:cs="Times New Roman"/>
          <w:color w:val="333333"/>
          <w:sz w:val="22"/>
          <w:szCs w:val="22"/>
          <w:lang w:eastAsia="it-IT"/>
        </w:rPr>
      </w:pPr>
      <w:r w:rsidRPr="0035763F">
        <w:rPr>
          <w:rFonts w:ascii="Garamond" w:hAnsi="Garamond"/>
          <w:bCs/>
          <w:iCs/>
          <w:sz w:val="22"/>
          <w:szCs w:val="288"/>
          <w:shd w:val="clear" w:color="auto" w:fill="FFFFFF"/>
        </w:rPr>
        <w:t xml:space="preserve">9.30-10.00 </w:t>
      </w:r>
      <w:r w:rsidRPr="005B7EEF">
        <w:rPr>
          <w:rFonts w:ascii="Garamond" w:hAnsi="Garamond"/>
          <w:bCs/>
          <w:iCs/>
          <w:w w:val="96"/>
          <w:sz w:val="22"/>
          <w:szCs w:val="288"/>
          <w:shd w:val="clear" w:color="auto" w:fill="FFFFFF"/>
        </w:rPr>
        <w:t xml:space="preserve">Elena E. </w:t>
      </w:r>
      <w:r w:rsidRPr="005B7EEF">
        <w:rPr>
          <w:rFonts w:ascii="Garamond" w:hAnsi="Garamond" w:cs="Times New Roman"/>
          <w:color w:val="333333"/>
          <w:w w:val="96"/>
          <w:sz w:val="22"/>
          <w:szCs w:val="22"/>
          <w:lang w:eastAsia="it-IT"/>
        </w:rPr>
        <w:t xml:space="preserve">Marcello, Università </w:t>
      </w:r>
      <w:bookmarkStart w:id="0" w:name="_GoBack"/>
      <w:bookmarkEnd w:id="0"/>
      <w:r w:rsidRPr="005B7EEF">
        <w:rPr>
          <w:rFonts w:ascii="Garamond" w:hAnsi="Garamond" w:cs="Times New Roman"/>
          <w:color w:val="333333"/>
          <w:w w:val="96"/>
          <w:sz w:val="22"/>
          <w:szCs w:val="22"/>
          <w:lang w:eastAsia="it-IT"/>
        </w:rPr>
        <w:t>Roma Tre</w:t>
      </w:r>
    </w:p>
    <w:p w:rsidR="00CF7542" w:rsidRPr="0035763F" w:rsidRDefault="00CF7542" w:rsidP="00CF7542">
      <w:pPr>
        <w:ind w:left="142"/>
        <w:jc w:val="both"/>
        <w:rPr>
          <w:rFonts w:ascii="Garamond" w:hAnsi="Garamond" w:cs="Times New Roman"/>
          <w:color w:val="333333"/>
          <w:sz w:val="22"/>
          <w:szCs w:val="22"/>
          <w:lang w:eastAsia="it-IT"/>
        </w:rPr>
      </w:pPr>
      <w:r w:rsidRPr="0035763F">
        <w:rPr>
          <w:rFonts w:ascii="Garamond" w:hAnsi="Garamond" w:cs="Times New Roman"/>
          <w:i/>
          <w:color w:val="333333"/>
          <w:sz w:val="22"/>
          <w:szCs w:val="22"/>
          <w:lang w:eastAsia="it-IT"/>
        </w:rPr>
        <w:t>Tres ingenios al servicio de un canónigo: de</w:t>
      </w:r>
      <w:r w:rsidRPr="0035763F">
        <w:rPr>
          <w:rFonts w:ascii="Garamond" w:hAnsi="Garamond" w:cs="Times New Roman"/>
          <w:i/>
          <w:color w:val="333333"/>
          <w:sz w:val="22"/>
          <w:lang w:eastAsia="it-IT"/>
        </w:rPr>
        <w:t> </w:t>
      </w:r>
      <w:r w:rsidRPr="0035763F">
        <w:rPr>
          <w:rFonts w:ascii="Garamond" w:hAnsi="Garamond" w:cs="Times New Roman"/>
          <w:color w:val="333333"/>
          <w:sz w:val="22"/>
          <w:szCs w:val="22"/>
          <w:lang w:eastAsia="it-IT"/>
        </w:rPr>
        <w:t>La cortesana en la sierra</w:t>
      </w:r>
      <w:r w:rsidRPr="0035763F">
        <w:rPr>
          <w:rFonts w:ascii="Garamond" w:hAnsi="Garamond" w:cs="Times New Roman"/>
          <w:i/>
          <w:color w:val="333333"/>
          <w:sz w:val="22"/>
          <w:szCs w:val="22"/>
          <w:lang w:eastAsia="it-IT"/>
        </w:rPr>
        <w:t>…</w:t>
      </w:r>
      <w:r w:rsidRPr="0035763F">
        <w:rPr>
          <w:rFonts w:ascii="Garamond" w:hAnsi="Garamond" w:cs="Times New Roman"/>
          <w:i/>
          <w:color w:val="333333"/>
          <w:sz w:val="22"/>
          <w:lang w:eastAsia="it-IT"/>
        </w:rPr>
        <w:t> </w:t>
      </w:r>
      <w:r w:rsidRPr="0035763F">
        <w:rPr>
          <w:rFonts w:ascii="Garamond" w:hAnsi="Garamond" w:cs="Times New Roman"/>
          <w:i/>
          <w:color w:val="333333"/>
          <w:sz w:val="22"/>
          <w:szCs w:val="22"/>
          <w:lang w:eastAsia="it-IT"/>
        </w:rPr>
        <w:t>a</w:t>
      </w:r>
      <w:r w:rsidRPr="0035763F">
        <w:rPr>
          <w:rFonts w:ascii="Garamond" w:hAnsi="Garamond" w:cs="Times New Roman"/>
          <w:i/>
          <w:color w:val="333333"/>
          <w:sz w:val="22"/>
          <w:lang w:eastAsia="it-IT"/>
        </w:rPr>
        <w:t> </w:t>
      </w:r>
      <w:r w:rsidRPr="0035763F">
        <w:rPr>
          <w:rFonts w:ascii="Garamond" w:hAnsi="Garamond" w:cs="Times New Roman"/>
          <w:color w:val="333333"/>
          <w:sz w:val="22"/>
          <w:szCs w:val="22"/>
          <w:lang w:eastAsia="it-IT"/>
        </w:rPr>
        <w:t>L’infanta villana</w:t>
      </w:r>
      <w:r w:rsidRPr="0035763F">
        <w:rPr>
          <w:rFonts w:ascii="Garamond" w:hAnsi="Garamond" w:cs="Times New Roman"/>
          <w:color w:val="333333"/>
          <w:sz w:val="22"/>
          <w:lang w:eastAsia="it-IT"/>
        </w:rPr>
        <w:t> </w:t>
      </w:r>
      <w:r w:rsidRPr="0035763F">
        <w:rPr>
          <w:rFonts w:ascii="Garamond" w:hAnsi="Garamond" w:cs="Times New Roman"/>
          <w:i/>
          <w:color w:val="333333"/>
          <w:sz w:val="22"/>
          <w:szCs w:val="22"/>
          <w:lang w:eastAsia="it-IT"/>
        </w:rPr>
        <w:t>de Carlo Celano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10.00-10.30</w:t>
      </w:r>
      <w:r w:rsidRPr="0035763F">
        <w:rPr>
          <w:rFonts w:ascii="Garamond" w:hAnsi="Garamond"/>
          <w:sz w:val="22"/>
          <w:lang w:val="es-ES_tradnl"/>
        </w:rPr>
        <w:t xml:space="preserve"> Nicola Usula, Institut f</w:t>
      </w:r>
      <w:r w:rsidRPr="0035763F">
        <w:rPr>
          <w:rFonts w:ascii="Garamond" w:hAnsi="Garamond"/>
          <w:color w:val="545454"/>
          <w:sz w:val="22"/>
          <w:shd w:val="clear" w:color="auto" w:fill="FFFFFF"/>
        </w:rPr>
        <w:t>ür Romanistik Department</w:t>
      </w:r>
      <w:r w:rsidRPr="0035763F">
        <w:rPr>
          <w:rFonts w:ascii="Garamond" w:hAnsi="Garamond"/>
          <w:sz w:val="22"/>
        </w:rPr>
        <w:t xml:space="preserve">, </w:t>
      </w:r>
      <w:r w:rsidRPr="0035763F">
        <w:rPr>
          <w:rFonts w:ascii="Garamond" w:hAnsi="Garamond"/>
          <w:sz w:val="22"/>
          <w:lang w:val="es-ES_tradnl"/>
        </w:rPr>
        <w:t xml:space="preserve">Wien </w:t>
      </w:r>
    </w:p>
    <w:p w:rsidR="00CF7542" w:rsidRPr="005B7EEF" w:rsidRDefault="00CF7542" w:rsidP="00CF7542">
      <w:pPr>
        <w:spacing w:after="120"/>
        <w:ind w:left="142"/>
        <w:jc w:val="both"/>
        <w:rPr>
          <w:rFonts w:ascii="Garamond" w:hAnsi="Garamond"/>
          <w:w w:val="96"/>
          <w:sz w:val="22"/>
          <w:lang w:val="es-ES_tradnl"/>
        </w:rPr>
      </w:pPr>
      <w:r w:rsidRPr="005B7EEF">
        <w:rPr>
          <w:rFonts w:ascii="Garamond" w:hAnsi="Garamond" w:cs="Times New Roman"/>
          <w:color w:val="333333"/>
          <w:w w:val="96"/>
          <w:sz w:val="22"/>
          <w:szCs w:val="22"/>
          <w:lang w:eastAsia="it-IT"/>
        </w:rPr>
        <w:t>La forza del naturale</w:t>
      </w:r>
      <w:r w:rsidRPr="005B7EEF">
        <w:rPr>
          <w:rFonts w:ascii="Garamond" w:hAnsi="Garamond" w:cs="Times New Roman"/>
          <w:color w:val="333333"/>
          <w:w w:val="96"/>
          <w:sz w:val="22"/>
          <w:lang w:eastAsia="it-IT"/>
        </w:rPr>
        <w:t> </w:t>
      </w:r>
      <w:r w:rsidRPr="005B7EEF">
        <w:rPr>
          <w:rFonts w:ascii="Garamond" w:hAnsi="Garamond" w:cs="Times New Roman"/>
          <w:i/>
          <w:color w:val="333333"/>
          <w:w w:val="96"/>
          <w:sz w:val="22"/>
          <w:lang w:eastAsia="it-IT"/>
        </w:rPr>
        <w:t>«</w:t>
      </w:r>
      <w:r w:rsidRPr="005B7EEF">
        <w:rPr>
          <w:rFonts w:ascii="Garamond" w:hAnsi="Garamond" w:cs="Times New Roman"/>
          <w:i/>
          <w:color w:val="333333"/>
          <w:w w:val="96"/>
          <w:sz w:val="22"/>
          <w:szCs w:val="22"/>
          <w:lang w:eastAsia="it-IT"/>
        </w:rPr>
        <w:t>tradotta dallo spagnolo»:</w:t>
      </w:r>
      <w:r w:rsidRPr="005B7EEF">
        <w:rPr>
          <w:rFonts w:ascii="Garamond" w:hAnsi="Garamond" w:cs="Times New Roman"/>
          <w:i/>
          <w:color w:val="333333"/>
          <w:w w:val="96"/>
          <w:sz w:val="22"/>
          <w:lang w:eastAsia="it-IT"/>
        </w:rPr>
        <w:t> </w:t>
      </w:r>
      <w:r w:rsidRPr="005B7EEF">
        <w:rPr>
          <w:rFonts w:ascii="Garamond" w:hAnsi="Garamond" w:cs="Times New Roman"/>
          <w:i/>
          <w:color w:val="333333"/>
          <w:w w:val="96"/>
          <w:sz w:val="22"/>
          <w:szCs w:val="22"/>
          <w:lang w:eastAsia="it-IT"/>
        </w:rPr>
        <w:t>su un’ignota revisione italiana de</w:t>
      </w:r>
      <w:r w:rsidRPr="005B7EEF">
        <w:rPr>
          <w:rFonts w:ascii="Garamond" w:hAnsi="Garamond" w:cs="Times New Roman"/>
          <w:i/>
          <w:color w:val="333333"/>
          <w:w w:val="96"/>
          <w:sz w:val="22"/>
          <w:lang w:eastAsia="it-IT"/>
        </w:rPr>
        <w:t> </w:t>
      </w:r>
      <w:r w:rsidRPr="005B7EEF">
        <w:rPr>
          <w:rFonts w:ascii="Garamond" w:hAnsi="Garamond" w:cs="Times New Roman"/>
          <w:color w:val="333333"/>
          <w:w w:val="96"/>
          <w:sz w:val="22"/>
          <w:szCs w:val="22"/>
          <w:lang w:eastAsia="it-IT"/>
        </w:rPr>
        <w:t>La</w:t>
      </w:r>
      <w:r w:rsidRPr="005B7EEF">
        <w:rPr>
          <w:rFonts w:ascii="Garamond" w:hAnsi="Garamond" w:cs="Times New Roman"/>
          <w:color w:val="333333"/>
          <w:w w:val="96"/>
          <w:sz w:val="22"/>
          <w:lang w:eastAsia="it-IT"/>
        </w:rPr>
        <w:t> </w:t>
      </w:r>
      <w:r w:rsidRPr="005B7EEF">
        <w:rPr>
          <w:rFonts w:ascii="Garamond" w:hAnsi="Garamond" w:cs="Times New Roman"/>
          <w:color w:val="333333"/>
          <w:w w:val="96"/>
          <w:sz w:val="22"/>
          <w:szCs w:val="22"/>
          <w:lang w:eastAsia="it-IT"/>
        </w:rPr>
        <w:t>fuerza del natural</w:t>
      </w:r>
      <w:r w:rsidRPr="005B7EEF">
        <w:rPr>
          <w:rFonts w:ascii="Garamond" w:hAnsi="Garamond" w:cs="Times New Roman"/>
          <w:color w:val="333333"/>
          <w:w w:val="96"/>
          <w:sz w:val="22"/>
          <w:lang w:eastAsia="it-IT"/>
        </w:rPr>
        <w:t> </w:t>
      </w:r>
      <w:r w:rsidRPr="005B7EEF">
        <w:rPr>
          <w:rFonts w:ascii="Garamond" w:hAnsi="Garamond" w:cs="Times New Roman"/>
          <w:i/>
          <w:color w:val="333333"/>
          <w:w w:val="96"/>
          <w:sz w:val="22"/>
          <w:szCs w:val="22"/>
          <w:lang w:eastAsia="it-IT"/>
        </w:rPr>
        <w:t>di Agustín Moreto e Jerónimo de Cáncer</w:t>
      </w:r>
    </w:p>
    <w:p w:rsidR="00CF7542" w:rsidRPr="0035763F" w:rsidRDefault="00CF7542" w:rsidP="00CF7542">
      <w:pPr>
        <w:spacing w:after="6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10.30-11.00</w:t>
      </w:r>
      <w:r w:rsidRPr="0035763F">
        <w:rPr>
          <w:rFonts w:ascii="Garamond" w:hAnsi="Garamond"/>
          <w:sz w:val="22"/>
        </w:rPr>
        <w:t xml:space="preserve"> café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11.00-13.00</w:t>
      </w:r>
      <w:r w:rsidRPr="0035763F">
        <w:rPr>
          <w:rFonts w:ascii="Garamond" w:hAnsi="Garamond"/>
          <w:sz w:val="22"/>
        </w:rPr>
        <w:t xml:space="preserve"> Los espacios teatrales de la Florencia medicea (visita guiada)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13.10 c</w:t>
      </w:r>
      <w:r w:rsidRPr="0035763F">
        <w:rPr>
          <w:rFonts w:ascii="Garamond" w:hAnsi="Garamond"/>
          <w:sz w:val="22"/>
        </w:rPr>
        <w:t>omida</w:t>
      </w:r>
    </w:p>
    <w:p w:rsidR="00CF7542" w:rsidRPr="00D07C44" w:rsidRDefault="00CF7542" w:rsidP="00CF7542">
      <w:pPr>
        <w:jc w:val="both"/>
        <w:rPr>
          <w:rFonts w:ascii="Garamond" w:hAnsi="Garamond"/>
          <w:w w:val="90"/>
          <w:sz w:val="22"/>
        </w:rPr>
      </w:pPr>
      <w:r w:rsidRPr="0035763F">
        <w:rPr>
          <w:rFonts w:ascii="Garamond" w:hAnsi="Garamond"/>
          <w:sz w:val="22"/>
        </w:rPr>
        <w:t>15.30-16.15</w:t>
      </w:r>
      <w:r w:rsidRPr="00D07C44">
        <w:rPr>
          <w:rFonts w:ascii="Garamond" w:hAnsi="Garamond"/>
          <w:w w:val="90"/>
          <w:sz w:val="22"/>
        </w:rPr>
        <w:t xml:space="preserve"> Manfred Tietz, </w:t>
      </w:r>
      <w:r w:rsidRPr="00D07C44">
        <w:rPr>
          <w:rFonts w:ascii="Garamond" w:hAnsi="Garamond"/>
          <w:w w:val="90"/>
          <w:sz w:val="22"/>
          <w:lang w:eastAsia="it-IT"/>
        </w:rPr>
        <w:t>Ruhr-Universität Bochum</w:t>
      </w:r>
    </w:p>
    <w:p w:rsidR="00CF7542" w:rsidRPr="0035763F" w:rsidRDefault="00CF7542" w:rsidP="00CF7542">
      <w:pPr>
        <w:spacing w:after="120"/>
        <w:ind w:left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 w:cs="Times New Roman"/>
          <w:i/>
          <w:sz w:val="22"/>
          <w:szCs w:val="20"/>
          <w:lang w:val="es-ES_tradnl" w:eastAsia="it-IT"/>
        </w:rPr>
        <w:t>El teatro  del Siglo de Oro y su paulatina presencia en la cultura teatral de la Alemania de los siglos XVII y XVIII</w:t>
      </w:r>
      <w:r w:rsidRPr="0035763F">
        <w:rPr>
          <w:rFonts w:ascii="Garamond" w:hAnsi="Garamond" w:cs="Times New Roman"/>
          <w:sz w:val="22"/>
          <w:szCs w:val="20"/>
          <w:lang w:val="es-ES_tradnl" w:eastAsia="it-IT"/>
        </w:rPr>
        <w:t xml:space="preserve"> </w:t>
      </w:r>
      <w:r w:rsidRPr="0035763F">
        <w:rPr>
          <w:rFonts w:ascii="Garamond" w:hAnsi="Garamond"/>
          <w:sz w:val="22"/>
        </w:rPr>
        <w:t xml:space="preserve"> </w:t>
      </w:r>
    </w:p>
    <w:p w:rsidR="00CF7542" w:rsidRPr="0035763F" w:rsidRDefault="00CF7542" w:rsidP="00CF7542">
      <w:pPr>
        <w:spacing w:after="120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16.</w:t>
      </w:r>
      <w:r>
        <w:rPr>
          <w:rFonts w:ascii="Garamond" w:hAnsi="Garamond"/>
          <w:sz w:val="22"/>
        </w:rPr>
        <w:t>15-16.45</w:t>
      </w:r>
      <w:r w:rsidRPr="0035763F">
        <w:rPr>
          <w:rFonts w:ascii="Garamond" w:hAnsi="Garamond"/>
          <w:sz w:val="22"/>
        </w:rPr>
        <w:t xml:space="preserve"> café</w:t>
      </w:r>
    </w:p>
    <w:p w:rsidR="00CF7542" w:rsidRPr="0035763F" w:rsidRDefault="00CF7542" w:rsidP="00CF7542">
      <w:pPr>
        <w:jc w:val="both"/>
        <w:rPr>
          <w:rFonts w:ascii="Garamond" w:hAnsi="Garamond"/>
          <w:sz w:val="22"/>
        </w:rPr>
      </w:pPr>
      <w:r w:rsidRPr="00D07C44">
        <w:rPr>
          <w:rFonts w:ascii="Garamond" w:hAnsi="Garamond"/>
          <w:i/>
          <w:sz w:val="22"/>
        </w:rPr>
        <w:t>Séptima sesión</w:t>
      </w:r>
      <w:r w:rsidRPr="0035763F">
        <w:rPr>
          <w:rFonts w:ascii="Garamond" w:hAnsi="Garamond"/>
          <w:sz w:val="22"/>
        </w:rPr>
        <w:t>: coordina Renzo Cremante</w:t>
      </w:r>
    </w:p>
    <w:p w:rsidR="00CF7542" w:rsidRPr="0035763F" w:rsidRDefault="00CF7542" w:rsidP="00CF7542">
      <w:pPr>
        <w:pStyle w:val="Corpodeltesto"/>
        <w:spacing w:after="0"/>
        <w:ind w:left="142" w:hanging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16.45-17.15 Piermario Vescovo, Università “Ca’ Foscari”, Venezia</w:t>
      </w:r>
    </w:p>
    <w:p w:rsidR="00CF7542" w:rsidRPr="0035763F" w:rsidRDefault="00CF7542" w:rsidP="00CF7542">
      <w:pPr>
        <w:pStyle w:val="Corpodeltesto"/>
        <w:spacing w:after="0"/>
        <w:ind w:left="142"/>
        <w:jc w:val="both"/>
        <w:rPr>
          <w:rFonts w:ascii="Garamond" w:hAnsi="Garamond"/>
          <w:i/>
          <w:sz w:val="22"/>
        </w:rPr>
      </w:pPr>
      <w:r w:rsidRPr="0035763F">
        <w:rPr>
          <w:rFonts w:ascii="Garamond" w:hAnsi="Garamond"/>
          <w:i/>
          <w:sz w:val="22"/>
        </w:rPr>
        <w:t>“A quei tempi”. Spagnolismo e teatro all’italiana. Miti e stereotipi</w:t>
      </w:r>
    </w:p>
    <w:p w:rsidR="00CF7542" w:rsidRPr="005455C1" w:rsidRDefault="00CF7542" w:rsidP="00CF7542">
      <w:pPr>
        <w:jc w:val="both"/>
        <w:rPr>
          <w:rFonts w:ascii="Garamond" w:hAnsi="Garamond"/>
          <w:w w:val="90"/>
          <w:sz w:val="22"/>
        </w:rPr>
      </w:pPr>
      <w:r w:rsidRPr="0035763F">
        <w:rPr>
          <w:rFonts w:ascii="Garamond" w:hAnsi="Garamond"/>
          <w:sz w:val="22"/>
        </w:rPr>
        <w:t xml:space="preserve">17.15-17.45 </w:t>
      </w:r>
      <w:r w:rsidRPr="005455C1">
        <w:rPr>
          <w:rFonts w:ascii="Garamond" w:hAnsi="Garamond"/>
          <w:w w:val="90"/>
          <w:sz w:val="22"/>
        </w:rPr>
        <w:t>Anna Scannapieco, Università di Padova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i/>
          <w:sz w:val="22"/>
        </w:rPr>
        <w:t>«Il Sacchi mi mandava tratto tratto de’ fasci di quelle strane, e mostruose opere di quel</w:t>
      </w:r>
      <w:r w:rsidRPr="0035763F">
        <w:rPr>
          <w:rFonts w:ascii="Garamond" w:hAnsi="Garamond"/>
          <w:b/>
          <w:i/>
          <w:sz w:val="22"/>
        </w:rPr>
        <w:t xml:space="preserve"> </w:t>
      </w:r>
      <w:r w:rsidRPr="0035763F">
        <w:rPr>
          <w:rFonts w:ascii="Garamond" w:hAnsi="Garamond"/>
          <w:i/>
          <w:sz w:val="22"/>
        </w:rPr>
        <w:t>Teatro…»: Carlo Gozzi e il teatro spagnolo</w:t>
      </w:r>
    </w:p>
    <w:p w:rsidR="00CF7542" w:rsidRPr="0035763F" w:rsidRDefault="00CF7542" w:rsidP="00CF7542">
      <w:pPr>
        <w:ind w:left="142" w:hanging="142"/>
        <w:jc w:val="both"/>
        <w:rPr>
          <w:rFonts w:ascii="Garamond" w:hAnsi="Garamond"/>
          <w:sz w:val="22"/>
        </w:rPr>
      </w:pPr>
      <w:r w:rsidRPr="0035763F">
        <w:rPr>
          <w:rFonts w:ascii="Garamond" w:hAnsi="Garamond"/>
          <w:sz w:val="22"/>
        </w:rPr>
        <w:t>17.45-18.15 Javier Gutiérrez Carou, Universidad de Santiago de Compostela</w:t>
      </w:r>
    </w:p>
    <w:p w:rsidR="00CF7542" w:rsidRPr="0035763F" w:rsidRDefault="00CF7542" w:rsidP="00CF7542">
      <w:pPr>
        <w:ind w:left="142"/>
        <w:jc w:val="both"/>
        <w:rPr>
          <w:rFonts w:ascii="Garamond" w:hAnsi="Garamond" w:cs="Times New Roman"/>
          <w:i/>
          <w:color w:val="333333"/>
          <w:sz w:val="22"/>
          <w:lang w:eastAsia="it-IT"/>
        </w:rPr>
      </w:pPr>
      <w:r w:rsidRPr="0035763F">
        <w:rPr>
          <w:rFonts w:ascii="Garamond" w:hAnsi="Garamond" w:cs="Times New Roman"/>
          <w:i/>
          <w:color w:val="333333"/>
          <w:sz w:val="22"/>
          <w:lang w:eastAsia="it-IT"/>
        </w:rPr>
        <w:t>Cuando el amor hiere en el oído: Agustín Moreto, Thomas Corneille y Carlo Gozzi</w:t>
      </w:r>
    </w:p>
    <w:p w:rsidR="00CF7542" w:rsidRPr="005455C1" w:rsidRDefault="00CF7542" w:rsidP="00CF7542">
      <w:pPr>
        <w:ind w:left="142" w:hanging="142"/>
        <w:jc w:val="both"/>
        <w:rPr>
          <w:rFonts w:ascii="Garamond" w:hAnsi="Garamond"/>
          <w:w w:val="85"/>
          <w:sz w:val="22"/>
        </w:rPr>
      </w:pPr>
      <w:r w:rsidRPr="0035763F">
        <w:rPr>
          <w:rFonts w:ascii="Garamond" w:hAnsi="Garamond"/>
          <w:sz w:val="22"/>
        </w:rPr>
        <w:t xml:space="preserve">18.15-18.45 </w:t>
      </w:r>
      <w:r w:rsidRPr="005455C1">
        <w:rPr>
          <w:rFonts w:ascii="Garamond" w:hAnsi="Garamond"/>
          <w:sz w:val="22"/>
        </w:rPr>
        <w:t>Salomé Vuelta García, Università di Firenze</w:t>
      </w:r>
    </w:p>
    <w:p w:rsidR="00CF7542" w:rsidRPr="0035763F" w:rsidRDefault="00CF7542" w:rsidP="00CF7542">
      <w:pPr>
        <w:ind w:left="142"/>
        <w:jc w:val="both"/>
        <w:rPr>
          <w:rFonts w:ascii="Garamond" w:hAnsi="Garamond"/>
          <w:i/>
          <w:sz w:val="22"/>
        </w:rPr>
      </w:pPr>
      <w:r w:rsidRPr="0035763F">
        <w:rPr>
          <w:rFonts w:ascii="Garamond" w:hAnsi="Garamond"/>
          <w:i/>
          <w:sz w:val="22"/>
        </w:rPr>
        <w:t>El teatro del Siglo de Oro en el fondo Orsi de la Biblioteca Estense de Módena</w:t>
      </w:r>
    </w:p>
    <w:p w:rsidR="00CF7542" w:rsidRDefault="00CF7542" w:rsidP="00CF7542">
      <w:pPr>
        <w:spacing w:after="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18.45-19.00</w:t>
      </w:r>
      <w:r w:rsidRPr="0035763F">
        <w:rPr>
          <w:rFonts w:ascii="Garamond" w:hAnsi="Garamond"/>
          <w:sz w:val="22"/>
        </w:rPr>
        <w:t xml:space="preserve"> debate</w:t>
      </w:r>
      <w:r>
        <w:rPr>
          <w:rFonts w:ascii="Garamond" w:hAnsi="Garamond"/>
          <w:sz w:val="22"/>
        </w:rPr>
        <w:t xml:space="preserve"> </w:t>
      </w:r>
    </w:p>
    <w:p w:rsidR="00CF7542" w:rsidRPr="0035763F" w:rsidRDefault="00CF7542" w:rsidP="00CF7542">
      <w:pPr>
        <w:spacing w:after="6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19.00 clausura del congreso</w:t>
      </w: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</w:pPr>
    </w:p>
    <w:p w:rsidR="00CF7542" w:rsidRDefault="00CF7542" w:rsidP="00CF7542">
      <w:pPr>
        <w:jc w:val="both"/>
        <w:rPr>
          <w:rFonts w:ascii="Garamond" w:hAnsi="Garamond"/>
          <w:b/>
          <w:sz w:val="22"/>
        </w:rPr>
      </w:pPr>
      <w:r w:rsidRPr="00E358C1">
        <w:rPr>
          <w:rFonts w:ascii="Garamond" w:hAnsi="Garamond"/>
          <w:b/>
          <w:noProof/>
          <w:sz w:val="22"/>
          <w:lang w:eastAsia="it-IT"/>
        </w:rPr>
        <w:drawing>
          <wp:inline distT="0" distB="0" distL="0" distR="0">
            <wp:extent cx="2504440" cy="1261110"/>
            <wp:effectExtent l="25400" t="0" r="10160" b="0"/>
            <wp:docPr id="1" name="Immagine 5" descr="llsi head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lsi header_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440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42" w:rsidRDefault="00CF7542" w:rsidP="00CF7542">
      <w:pPr>
        <w:jc w:val="both"/>
        <w:rPr>
          <w:rFonts w:ascii="Garamond" w:hAnsi="Garamond"/>
          <w:b/>
          <w:sz w:val="22"/>
        </w:rPr>
      </w:pP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  <w:r w:rsidRPr="00554102">
        <w:rPr>
          <w:rFonts w:ascii="Garamond" w:hAnsi="Garamond"/>
          <w:b/>
          <w:bCs/>
          <w:noProof/>
          <w:sz w:val="22"/>
          <w:lang w:eastAsia="it-IT"/>
        </w:rPr>
        <w:drawing>
          <wp:inline distT="0" distB="0" distL="0" distR="0">
            <wp:extent cx="1460500" cy="683260"/>
            <wp:effectExtent l="25400" t="0" r="0" b="0"/>
            <wp:docPr id="2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710" cy="686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  <w:r>
        <w:rPr>
          <w:rFonts w:ascii="Garamond" w:hAnsi="Garamond"/>
          <w:b/>
          <w:bCs/>
          <w:noProof/>
          <w:sz w:val="22"/>
          <w:lang w:eastAsia="it-IT"/>
        </w:rPr>
        <w:drawing>
          <wp:inline distT="0" distB="0" distL="0" distR="0">
            <wp:extent cx="1443201" cy="755650"/>
            <wp:effectExtent l="25400" t="0" r="4599" b="0"/>
            <wp:docPr id="3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50" cy="75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</w:p>
    <w:p w:rsidR="00CF7542" w:rsidRDefault="00CF7542" w:rsidP="00CF7542">
      <w:pPr>
        <w:jc w:val="center"/>
        <w:rPr>
          <w:rFonts w:ascii="Garamond" w:hAnsi="Garamond"/>
          <w:b/>
          <w:bCs/>
          <w:sz w:val="22"/>
        </w:rPr>
      </w:pPr>
    </w:p>
    <w:p w:rsidR="00CF7542" w:rsidRPr="005455C1" w:rsidRDefault="00CF7542" w:rsidP="00CF7542">
      <w:pPr>
        <w:pStyle w:val="NormaleWeb"/>
        <w:spacing w:before="2" w:after="2"/>
        <w:jc w:val="center"/>
        <w:rPr>
          <w:rFonts w:ascii="Garamond" w:hAnsi="Garamond"/>
        </w:rPr>
      </w:pPr>
      <w:r w:rsidRPr="005455C1">
        <w:rPr>
          <w:rFonts w:ascii="Garamond" w:hAnsi="Garamond"/>
          <w:szCs w:val="22"/>
        </w:rPr>
        <w:t>Per informazioni:</w:t>
      </w:r>
    </w:p>
    <w:p w:rsidR="00CF7542" w:rsidRPr="005455C1" w:rsidRDefault="00CF7542" w:rsidP="00CF7542">
      <w:pPr>
        <w:pStyle w:val="NormaleWeb"/>
        <w:spacing w:before="2" w:after="2"/>
        <w:jc w:val="center"/>
        <w:rPr>
          <w:rFonts w:ascii="Garamond" w:hAnsi="Garamond"/>
          <w:szCs w:val="22"/>
        </w:rPr>
      </w:pPr>
      <w:r w:rsidRPr="005455C1">
        <w:rPr>
          <w:rFonts w:ascii="Garamond" w:hAnsi="Garamond"/>
          <w:szCs w:val="22"/>
        </w:rPr>
        <w:t>Dipartimento di Lingue, Letterature e Studi Interculturali</w:t>
      </w:r>
    </w:p>
    <w:p w:rsidR="00CF7542" w:rsidRPr="005455C1" w:rsidRDefault="00CF7542" w:rsidP="00CF7542">
      <w:pPr>
        <w:pStyle w:val="NormaleWeb"/>
        <w:spacing w:before="2" w:after="2"/>
        <w:jc w:val="center"/>
        <w:rPr>
          <w:rFonts w:ascii="Garamond" w:hAnsi="Garamond"/>
          <w:szCs w:val="22"/>
        </w:rPr>
      </w:pPr>
      <w:r w:rsidRPr="005455C1">
        <w:rPr>
          <w:rFonts w:ascii="Garamond" w:hAnsi="Garamond"/>
          <w:szCs w:val="22"/>
        </w:rPr>
        <w:t>Via S. Reparata 93 – 50129 Firenze</w:t>
      </w:r>
    </w:p>
    <w:p w:rsidR="00CF7542" w:rsidRPr="005455C1" w:rsidRDefault="00CF7542" w:rsidP="00CF7542">
      <w:pPr>
        <w:pStyle w:val="NormaleWeb"/>
        <w:spacing w:before="2" w:after="2"/>
        <w:jc w:val="center"/>
        <w:rPr>
          <w:rFonts w:ascii="Garamond" w:hAnsi="Garamond"/>
        </w:rPr>
      </w:pPr>
    </w:p>
    <w:p w:rsidR="00CF7542" w:rsidRPr="005455C1" w:rsidRDefault="00CF7542" w:rsidP="00CF7542">
      <w:pPr>
        <w:jc w:val="center"/>
        <w:rPr>
          <w:rFonts w:ascii="Garamond" w:hAnsi="Garamond"/>
          <w:sz w:val="20"/>
        </w:rPr>
      </w:pPr>
      <w:r w:rsidRPr="005455C1">
        <w:rPr>
          <w:rFonts w:ascii="Garamond" w:hAnsi="Garamond"/>
          <w:sz w:val="20"/>
        </w:rPr>
        <w:t>Tel. 055.2756602</w:t>
      </w:r>
    </w:p>
    <w:p w:rsidR="00CF7542" w:rsidRPr="005455C1" w:rsidRDefault="00CF7542" w:rsidP="00CF7542">
      <w:pPr>
        <w:jc w:val="center"/>
        <w:rPr>
          <w:rFonts w:ascii="Garamond" w:hAnsi="Garamond"/>
          <w:sz w:val="20"/>
        </w:rPr>
      </w:pPr>
      <w:r w:rsidRPr="005455C1">
        <w:rPr>
          <w:rFonts w:ascii="Garamond" w:hAnsi="Garamond"/>
          <w:sz w:val="20"/>
        </w:rPr>
        <w:t>Fax. 055.2756605</w:t>
      </w:r>
    </w:p>
    <w:p w:rsidR="00CF7542" w:rsidRPr="005455C1" w:rsidRDefault="00CF7542" w:rsidP="00CF7542">
      <w:pPr>
        <w:jc w:val="center"/>
        <w:rPr>
          <w:rFonts w:ascii="Garamond" w:hAnsi="Garamond"/>
          <w:sz w:val="20"/>
        </w:rPr>
      </w:pPr>
    </w:p>
    <w:p w:rsidR="00CF7542" w:rsidRPr="005455C1" w:rsidRDefault="00CF7542" w:rsidP="00CF7542">
      <w:pPr>
        <w:jc w:val="center"/>
        <w:rPr>
          <w:rFonts w:ascii="Garamond" w:hAnsi="Garamond"/>
          <w:sz w:val="20"/>
        </w:rPr>
      </w:pPr>
      <w:r w:rsidRPr="005455C1">
        <w:rPr>
          <w:rFonts w:ascii="Garamond" w:hAnsi="Garamond"/>
          <w:sz w:val="20"/>
        </w:rPr>
        <w:t>Salomé Vuelta García</w:t>
      </w:r>
    </w:p>
    <w:p w:rsidR="00CF7542" w:rsidRPr="005455C1" w:rsidRDefault="00CF7542" w:rsidP="00CF7542">
      <w:pPr>
        <w:jc w:val="center"/>
        <w:rPr>
          <w:rFonts w:ascii="Garamond" w:hAnsi="Garamond"/>
          <w:sz w:val="20"/>
        </w:rPr>
      </w:pPr>
      <w:r w:rsidRPr="005455C1">
        <w:rPr>
          <w:rFonts w:ascii="Garamond" w:hAnsi="Garamond"/>
          <w:sz w:val="20"/>
        </w:rPr>
        <w:t>salome.vueltagarcia@unifi.it</w:t>
      </w:r>
    </w:p>
    <w:p w:rsidR="00CF7542" w:rsidRDefault="00CF7542" w:rsidP="00CF7542">
      <w:pPr>
        <w:jc w:val="both"/>
      </w:pPr>
    </w:p>
    <w:p w:rsidR="003766AF" w:rsidRDefault="00CF7542" w:rsidP="00CF7542">
      <w:pPr>
        <w:jc w:val="both"/>
      </w:pPr>
    </w:p>
    <w:sectPr w:rsidR="003766AF" w:rsidSect="00CF7542">
      <w:pgSz w:w="16834" w:h="11901" w:orient="landscape"/>
      <w:pgMar w:top="1134" w:right="1134" w:bottom="1134" w:left="1418" w:header="709" w:footer="709" w:gutter="0"/>
      <w:cols w:num="3" w:space="708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542"/>
    <w:rsid w:val="00CF7542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e">
    <w:name w:val="Normal"/>
    <w:qFormat/>
    <w:rsid w:val="00CF7542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Rientrocorpodeltesto2">
    <w:name w:val="Body Text Indent 2"/>
    <w:basedOn w:val="Normale"/>
    <w:link w:val="Rientrocorpodeltesto2Carattere"/>
    <w:uiPriority w:val="99"/>
    <w:rsid w:val="00CF7542"/>
    <w:pPr>
      <w:autoSpaceDE w:val="0"/>
      <w:autoSpaceDN w:val="0"/>
      <w:spacing w:line="360" w:lineRule="auto"/>
      <w:ind w:firstLine="284"/>
      <w:jc w:val="both"/>
    </w:pPr>
    <w:rPr>
      <w:rFonts w:ascii="Times New Roman" w:eastAsiaTheme="minorEastAsia" w:hAnsi="Times New Roman" w:cs="Times New Roman"/>
      <w:lang w:val="fr-FR" w:eastAsia="it-IT"/>
    </w:rPr>
  </w:style>
  <w:style w:type="character" w:customStyle="1" w:styleId="Rientrocorpodeltesto2Carattere">
    <w:name w:val="Rientro corpo del testo 2 Carattere"/>
    <w:basedOn w:val="Caratterepredefinitoparagrafo"/>
    <w:link w:val="Rientrocorpodeltesto2"/>
    <w:uiPriority w:val="99"/>
    <w:rsid w:val="00CF7542"/>
    <w:rPr>
      <w:rFonts w:ascii="Times New Roman" w:eastAsiaTheme="minorEastAsia" w:hAnsi="Times New Roman" w:cs="Times New Roman"/>
      <w:lang w:val="fr-FR" w:eastAsia="it-IT"/>
    </w:rPr>
  </w:style>
  <w:style w:type="paragraph" w:styleId="NormaleWeb">
    <w:name w:val="Normal (Web)"/>
    <w:basedOn w:val="Normale"/>
    <w:uiPriority w:val="99"/>
    <w:rsid w:val="00CF7542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CF7542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CF75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750</Words>
  <Characters>4278</Characters>
  <Application>Microsoft Macintosh Word</Application>
  <DocSecurity>0</DocSecurity>
  <Lines>35</Lines>
  <Paragraphs>8</Paragraphs>
  <ScaleCrop>false</ScaleCrop>
  <Company>Nicola Michelassi</Company>
  <LinksUpToDate>false</LinksUpToDate>
  <CharactersWithSpaces>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Michelassi</dc:creator>
  <cp:keywords/>
  <cp:lastModifiedBy>Nicola Michelassi</cp:lastModifiedBy>
  <cp:revision>1</cp:revision>
  <dcterms:created xsi:type="dcterms:W3CDTF">2018-05-29T05:47:00Z</dcterms:created>
  <dcterms:modified xsi:type="dcterms:W3CDTF">2018-05-29T05:53:00Z</dcterms:modified>
</cp:coreProperties>
</file>